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D126C4" w14:textId="77777777" w:rsidR="00713ACF" w:rsidRPr="00636AF5" w:rsidRDefault="00000000">
      <w:pPr>
        <w:spacing w:line="540" w:lineRule="exact"/>
        <w:jc w:val="left"/>
        <w:rPr>
          <w:rFonts w:ascii="仿宋" w:eastAsia="仿宋" w:hAnsi="仿宋" w:cs="宋体" w:hint="eastAsia"/>
          <w:kern w:val="0"/>
          <w:sz w:val="32"/>
          <w:szCs w:val="32"/>
        </w:rPr>
      </w:pPr>
      <w:r w:rsidRPr="00636AF5">
        <w:rPr>
          <w:rFonts w:ascii="仿宋" w:eastAsia="仿宋" w:hAnsi="仿宋" w:cs="宋体" w:hint="eastAsia"/>
          <w:kern w:val="0"/>
          <w:sz w:val="32"/>
          <w:szCs w:val="32"/>
        </w:rPr>
        <w:t>附件2：</w:t>
      </w:r>
    </w:p>
    <w:p w14:paraId="0BC90D0A" w14:textId="77777777" w:rsidR="00713ACF" w:rsidRPr="00636AF5" w:rsidRDefault="00713ACF">
      <w:pPr>
        <w:spacing w:line="540" w:lineRule="exact"/>
        <w:jc w:val="center"/>
        <w:rPr>
          <w:rFonts w:ascii="华文中宋" w:eastAsia="华文中宋" w:hAnsi="华文中宋" w:cs="宋体"/>
          <w:b/>
          <w:kern w:val="0"/>
          <w:sz w:val="52"/>
          <w:szCs w:val="52"/>
        </w:rPr>
      </w:pPr>
    </w:p>
    <w:p w14:paraId="3B05F866" w14:textId="77777777" w:rsidR="00713ACF" w:rsidRPr="00636AF5" w:rsidRDefault="00713ACF">
      <w:pPr>
        <w:spacing w:line="540" w:lineRule="exact"/>
        <w:jc w:val="center"/>
        <w:rPr>
          <w:rFonts w:ascii="华文中宋" w:eastAsia="华文中宋" w:hAnsi="华文中宋" w:cs="宋体"/>
          <w:b/>
          <w:kern w:val="0"/>
          <w:sz w:val="52"/>
          <w:szCs w:val="52"/>
        </w:rPr>
      </w:pPr>
    </w:p>
    <w:p w14:paraId="6F172AA2" w14:textId="77777777" w:rsidR="00713ACF" w:rsidRPr="00636AF5" w:rsidRDefault="00713ACF">
      <w:pPr>
        <w:spacing w:line="540" w:lineRule="exact"/>
        <w:jc w:val="center"/>
        <w:rPr>
          <w:rFonts w:ascii="华文中宋" w:eastAsia="华文中宋" w:hAnsi="华文中宋" w:cs="宋体"/>
          <w:b/>
          <w:kern w:val="0"/>
          <w:sz w:val="52"/>
          <w:szCs w:val="52"/>
        </w:rPr>
      </w:pPr>
    </w:p>
    <w:p w14:paraId="66CB70ED" w14:textId="77777777" w:rsidR="00713ACF" w:rsidRPr="00636AF5" w:rsidRDefault="00713ACF">
      <w:pPr>
        <w:spacing w:line="540" w:lineRule="exact"/>
        <w:jc w:val="center"/>
        <w:rPr>
          <w:rFonts w:ascii="华文中宋" w:eastAsia="华文中宋" w:hAnsi="华文中宋" w:cs="宋体"/>
          <w:b/>
          <w:kern w:val="0"/>
          <w:sz w:val="52"/>
          <w:szCs w:val="52"/>
        </w:rPr>
      </w:pPr>
    </w:p>
    <w:p w14:paraId="25B8197A" w14:textId="77777777" w:rsidR="00713ACF" w:rsidRPr="00636AF5" w:rsidRDefault="00713ACF">
      <w:pPr>
        <w:spacing w:line="540" w:lineRule="exact"/>
        <w:jc w:val="center"/>
        <w:rPr>
          <w:rFonts w:ascii="华文中宋" w:eastAsia="华文中宋" w:hAnsi="华文中宋" w:cs="宋体"/>
          <w:b/>
          <w:kern w:val="0"/>
          <w:sz w:val="52"/>
          <w:szCs w:val="52"/>
        </w:rPr>
      </w:pPr>
    </w:p>
    <w:p w14:paraId="22B62DF2" w14:textId="77777777" w:rsidR="00713ACF" w:rsidRPr="00636AF5" w:rsidRDefault="00713ACF">
      <w:pPr>
        <w:spacing w:line="540" w:lineRule="exact"/>
        <w:jc w:val="center"/>
        <w:rPr>
          <w:rFonts w:ascii="华文中宋" w:eastAsia="华文中宋" w:hAnsi="华文中宋" w:cs="宋体"/>
          <w:b/>
          <w:kern w:val="0"/>
          <w:sz w:val="52"/>
          <w:szCs w:val="52"/>
        </w:rPr>
      </w:pPr>
    </w:p>
    <w:p w14:paraId="420D6179" w14:textId="77777777" w:rsidR="00713ACF" w:rsidRPr="00636AF5" w:rsidRDefault="00000000">
      <w:pPr>
        <w:spacing w:line="540" w:lineRule="exact"/>
        <w:jc w:val="center"/>
        <w:rPr>
          <w:rFonts w:ascii="方正小标宋_GBK" w:eastAsia="方正小标宋_GBK" w:hAnsi="华文中宋" w:cs="宋体" w:hint="eastAsia"/>
          <w:b/>
          <w:kern w:val="0"/>
          <w:sz w:val="48"/>
          <w:szCs w:val="48"/>
        </w:rPr>
      </w:pPr>
      <w:r w:rsidRPr="00636AF5">
        <w:rPr>
          <w:rFonts w:ascii="方正小标宋_GBK" w:eastAsia="方正小标宋_GBK" w:hAnsi="华文中宋" w:cs="宋体" w:hint="eastAsia"/>
          <w:b/>
          <w:kern w:val="0"/>
          <w:sz w:val="48"/>
          <w:szCs w:val="48"/>
        </w:rPr>
        <w:t>项目支出绩效自评报告</w:t>
      </w:r>
    </w:p>
    <w:p w14:paraId="16614084" w14:textId="77777777" w:rsidR="00713ACF" w:rsidRPr="00636AF5" w:rsidRDefault="00713ACF">
      <w:pPr>
        <w:spacing w:line="540" w:lineRule="exact"/>
        <w:jc w:val="center"/>
        <w:rPr>
          <w:rFonts w:ascii="华文中宋" w:eastAsia="华文中宋" w:hAnsi="华文中宋" w:cs="宋体"/>
          <w:b/>
          <w:kern w:val="0"/>
          <w:sz w:val="52"/>
          <w:szCs w:val="52"/>
        </w:rPr>
      </w:pPr>
    </w:p>
    <w:p w14:paraId="2BF4CE76" w14:textId="77777777" w:rsidR="00713ACF" w:rsidRPr="00636AF5" w:rsidRDefault="00000000">
      <w:pPr>
        <w:spacing w:line="540" w:lineRule="exact"/>
        <w:jc w:val="center"/>
        <w:rPr>
          <w:rFonts w:eastAsia="仿宋_GB2312" w:hAnsi="宋体" w:cs="宋体"/>
          <w:kern w:val="0"/>
          <w:sz w:val="36"/>
          <w:szCs w:val="36"/>
        </w:rPr>
      </w:pPr>
      <w:r w:rsidRPr="00636AF5">
        <w:rPr>
          <w:rFonts w:eastAsia="仿宋_GB2312" w:hAnsi="宋体" w:cs="宋体" w:hint="eastAsia"/>
          <w:kern w:val="0"/>
          <w:sz w:val="36"/>
          <w:szCs w:val="36"/>
        </w:rPr>
        <w:t>（</w:t>
      </w:r>
      <w:r w:rsidRPr="00636AF5">
        <w:rPr>
          <w:rFonts w:eastAsia="仿宋_GB2312" w:hAnsi="宋体" w:cs="宋体" w:hint="eastAsia"/>
          <w:kern w:val="0"/>
          <w:sz w:val="36"/>
          <w:szCs w:val="36"/>
        </w:rPr>
        <w:t xml:space="preserve">   </w:t>
      </w:r>
      <w:r w:rsidRPr="00636AF5">
        <w:rPr>
          <w:rStyle w:val="ad"/>
          <w:rFonts w:ascii="楷体" w:eastAsia="楷体" w:hAnsi="楷体" w:hint="eastAsia"/>
          <w:spacing w:val="-4"/>
          <w:sz w:val="32"/>
          <w:szCs w:val="32"/>
        </w:rPr>
        <w:t>2023</w:t>
      </w:r>
      <w:r w:rsidRPr="00636AF5">
        <w:rPr>
          <w:rFonts w:eastAsia="仿宋_GB2312" w:hAnsi="宋体" w:cs="宋体" w:hint="eastAsia"/>
          <w:kern w:val="0"/>
          <w:sz w:val="36"/>
          <w:szCs w:val="36"/>
        </w:rPr>
        <w:t xml:space="preserve">  </w:t>
      </w:r>
      <w:r w:rsidRPr="00636AF5">
        <w:rPr>
          <w:rFonts w:eastAsia="仿宋_GB2312" w:hAnsi="宋体" w:cs="宋体" w:hint="eastAsia"/>
          <w:kern w:val="0"/>
          <w:sz w:val="36"/>
          <w:szCs w:val="36"/>
        </w:rPr>
        <w:t>年度）</w:t>
      </w:r>
    </w:p>
    <w:p w14:paraId="69A15BC8" w14:textId="77777777" w:rsidR="00713ACF" w:rsidRPr="00636AF5" w:rsidRDefault="00713ACF">
      <w:pPr>
        <w:spacing w:line="540" w:lineRule="exact"/>
        <w:jc w:val="center"/>
        <w:rPr>
          <w:rFonts w:eastAsia="仿宋_GB2312" w:hAnsi="宋体" w:cs="宋体"/>
          <w:kern w:val="0"/>
          <w:sz w:val="30"/>
          <w:szCs w:val="30"/>
        </w:rPr>
      </w:pPr>
    </w:p>
    <w:p w14:paraId="6E4AFC78" w14:textId="77777777" w:rsidR="00713ACF" w:rsidRPr="00636AF5" w:rsidRDefault="00713ACF">
      <w:pPr>
        <w:spacing w:line="540" w:lineRule="exact"/>
        <w:jc w:val="center"/>
        <w:rPr>
          <w:rFonts w:eastAsia="仿宋_GB2312" w:hAnsi="宋体" w:cs="宋体"/>
          <w:kern w:val="0"/>
          <w:sz w:val="30"/>
          <w:szCs w:val="30"/>
        </w:rPr>
      </w:pPr>
    </w:p>
    <w:p w14:paraId="4DC46840" w14:textId="77777777" w:rsidR="00713ACF" w:rsidRPr="00636AF5" w:rsidRDefault="00713ACF">
      <w:pPr>
        <w:spacing w:line="540" w:lineRule="exact"/>
        <w:jc w:val="center"/>
        <w:rPr>
          <w:rFonts w:eastAsia="仿宋_GB2312" w:hAnsi="宋体" w:cs="宋体"/>
          <w:kern w:val="0"/>
          <w:sz w:val="30"/>
          <w:szCs w:val="30"/>
        </w:rPr>
      </w:pPr>
    </w:p>
    <w:p w14:paraId="02E04562" w14:textId="77777777" w:rsidR="00713ACF" w:rsidRPr="00636AF5" w:rsidRDefault="00713ACF">
      <w:pPr>
        <w:spacing w:line="540" w:lineRule="exact"/>
        <w:jc w:val="center"/>
        <w:rPr>
          <w:rFonts w:eastAsia="仿宋_GB2312" w:hAnsi="宋体" w:cs="宋体"/>
          <w:kern w:val="0"/>
          <w:sz w:val="30"/>
          <w:szCs w:val="30"/>
        </w:rPr>
      </w:pPr>
    </w:p>
    <w:p w14:paraId="70D263D1" w14:textId="77777777" w:rsidR="00713ACF" w:rsidRPr="00636AF5" w:rsidRDefault="00713ACF">
      <w:pPr>
        <w:spacing w:line="540" w:lineRule="exact"/>
        <w:jc w:val="center"/>
        <w:rPr>
          <w:rFonts w:eastAsia="仿宋_GB2312" w:hAnsi="宋体" w:cs="宋体"/>
          <w:kern w:val="0"/>
          <w:sz w:val="30"/>
          <w:szCs w:val="30"/>
        </w:rPr>
      </w:pPr>
    </w:p>
    <w:p w14:paraId="524C3101" w14:textId="77777777" w:rsidR="00713ACF" w:rsidRPr="00636AF5" w:rsidRDefault="00713ACF">
      <w:pPr>
        <w:spacing w:line="540" w:lineRule="exact"/>
        <w:jc w:val="center"/>
        <w:rPr>
          <w:rFonts w:eastAsia="仿宋_GB2312" w:hAnsi="宋体" w:cs="宋体"/>
          <w:kern w:val="0"/>
          <w:sz w:val="30"/>
          <w:szCs w:val="30"/>
        </w:rPr>
      </w:pPr>
    </w:p>
    <w:p w14:paraId="5000C94E" w14:textId="77777777" w:rsidR="00713ACF" w:rsidRPr="00636AF5" w:rsidRDefault="00713ACF">
      <w:pPr>
        <w:spacing w:line="540" w:lineRule="exact"/>
        <w:rPr>
          <w:rFonts w:eastAsia="仿宋_GB2312" w:hAnsi="宋体" w:cs="宋体"/>
          <w:kern w:val="0"/>
          <w:sz w:val="30"/>
          <w:szCs w:val="30"/>
        </w:rPr>
      </w:pPr>
    </w:p>
    <w:p w14:paraId="49379C4A" w14:textId="77777777" w:rsidR="00713ACF" w:rsidRPr="00636AF5" w:rsidRDefault="00000000">
      <w:pPr>
        <w:spacing w:line="700" w:lineRule="exact"/>
        <w:jc w:val="left"/>
        <w:rPr>
          <w:rFonts w:eastAsia="仿宋_GB2312" w:hAnsi="宋体" w:cs="宋体"/>
          <w:kern w:val="0"/>
          <w:sz w:val="36"/>
          <w:szCs w:val="36"/>
        </w:rPr>
      </w:pPr>
      <w:r w:rsidRPr="00636AF5">
        <w:rPr>
          <w:rFonts w:eastAsia="仿宋_GB2312" w:hAnsi="宋体" w:cs="宋体" w:hint="eastAsia"/>
          <w:kern w:val="0"/>
          <w:sz w:val="36"/>
          <w:szCs w:val="36"/>
        </w:rPr>
        <w:t xml:space="preserve">     </w:t>
      </w:r>
    </w:p>
    <w:p w14:paraId="75738C62" w14:textId="77777777" w:rsidR="00713ACF" w:rsidRPr="00636AF5" w:rsidRDefault="00000000">
      <w:pPr>
        <w:spacing w:line="700" w:lineRule="exact"/>
        <w:ind w:firstLineChars="250" w:firstLine="900"/>
        <w:jc w:val="left"/>
        <w:rPr>
          <w:rFonts w:eastAsia="仿宋_GB2312" w:hAnsi="宋体" w:cs="宋体"/>
          <w:kern w:val="0"/>
          <w:sz w:val="36"/>
          <w:szCs w:val="36"/>
        </w:rPr>
      </w:pPr>
      <w:r w:rsidRPr="00636AF5">
        <w:rPr>
          <w:rFonts w:eastAsia="仿宋_GB2312" w:hAnsi="宋体" w:cs="宋体" w:hint="eastAsia"/>
          <w:kern w:val="0"/>
          <w:sz w:val="36"/>
          <w:szCs w:val="36"/>
        </w:rPr>
        <w:t>项目名称：</w:t>
      </w:r>
      <w:r w:rsidRPr="00636AF5">
        <w:rPr>
          <w:rStyle w:val="ad"/>
          <w:rFonts w:ascii="楷体" w:eastAsia="楷体" w:hAnsi="楷体" w:hint="eastAsia"/>
          <w:spacing w:val="-4"/>
          <w:sz w:val="32"/>
          <w:szCs w:val="32"/>
        </w:rPr>
        <w:t>木垒</w:t>
      </w:r>
      <w:proofErr w:type="gramStart"/>
      <w:r w:rsidRPr="00636AF5">
        <w:rPr>
          <w:rStyle w:val="ad"/>
          <w:rFonts w:ascii="楷体" w:eastAsia="楷体" w:hAnsi="楷体" w:hint="eastAsia"/>
          <w:spacing w:val="-4"/>
          <w:sz w:val="32"/>
          <w:szCs w:val="32"/>
        </w:rPr>
        <w:t>县雀仁乡</w:t>
      </w:r>
      <w:proofErr w:type="gramEnd"/>
      <w:r w:rsidRPr="00636AF5">
        <w:rPr>
          <w:rStyle w:val="ad"/>
          <w:rFonts w:ascii="楷体" w:eastAsia="楷体" w:hAnsi="楷体" w:hint="eastAsia"/>
          <w:spacing w:val="-4"/>
          <w:sz w:val="32"/>
          <w:szCs w:val="32"/>
        </w:rPr>
        <w:t>2023年人居环境整治项目</w:t>
      </w:r>
    </w:p>
    <w:p w14:paraId="6CDD9312" w14:textId="77777777" w:rsidR="00713ACF" w:rsidRPr="00636AF5" w:rsidRDefault="00000000">
      <w:pPr>
        <w:spacing w:line="540" w:lineRule="exact"/>
        <w:ind w:firstLine="567"/>
        <w:rPr>
          <w:rFonts w:ascii="楷体" w:eastAsia="楷体" w:hAnsi="楷体" w:hint="eastAsia"/>
          <w:b/>
          <w:bCs/>
          <w:spacing w:val="-4"/>
          <w:sz w:val="32"/>
          <w:szCs w:val="32"/>
        </w:rPr>
      </w:pPr>
      <w:r w:rsidRPr="00636AF5">
        <w:rPr>
          <w:rFonts w:eastAsia="仿宋_GB2312" w:hAnsi="宋体" w:cs="宋体" w:hint="eastAsia"/>
          <w:kern w:val="0"/>
          <w:sz w:val="36"/>
          <w:szCs w:val="36"/>
        </w:rPr>
        <w:lastRenderedPageBreak/>
        <w:t xml:space="preserve">  </w:t>
      </w:r>
      <w:r w:rsidRPr="00636AF5">
        <w:rPr>
          <w:rFonts w:eastAsia="仿宋_GB2312" w:hAnsi="宋体" w:cs="宋体" w:hint="eastAsia"/>
          <w:kern w:val="0"/>
          <w:sz w:val="36"/>
          <w:szCs w:val="36"/>
        </w:rPr>
        <w:t>实施单位（公章）：</w:t>
      </w:r>
      <w:r w:rsidRPr="00636AF5">
        <w:rPr>
          <w:rStyle w:val="ad"/>
          <w:rFonts w:ascii="楷体" w:eastAsia="楷体" w:hAnsi="楷体" w:hint="eastAsia"/>
          <w:spacing w:val="-4"/>
          <w:sz w:val="28"/>
          <w:szCs w:val="28"/>
        </w:rPr>
        <w:t>木垒</w:t>
      </w:r>
      <w:proofErr w:type="gramStart"/>
      <w:r w:rsidRPr="00636AF5">
        <w:rPr>
          <w:rStyle w:val="ad"/>
          <w:rFonts w:ascii="楷体" w:eastAsia="楷体" w:hAnsi="楷体" w:hint="eastAsia"/>
          <w:spacing w:val="-4"/>
          <w:sz w:val="28"/>
          <w:szCs w:val="28"/>
        </w:rPr>
        <w:t>县雀仁乡政府</w:t>
      </w:r>
      <w:proofErr w:type="gramEnd"/>
      <w:r w:rsidRPr="00636AF5">
        <w:rPr>
          <w:rStyle w:val="ad"/>
          <w:rFonts w:ascii="楷体" w:eastAsia="楷体" w:hAnsi="楷体" w:hint="eastAsia"/>
          <w:spacing w:val="-4"/>
          <w:sz w:val="28"/>
          <w:szCs w:val="28"/>
        </w:rPr>
        <w:t>本级</w:t>
      </w:r>
    </w:p>
    <w:p w14:paraId="0B6002F7" w14:textId="77777777" w:rsidR="00713ACF" w:rsidRPr="00636AF5" w:rsidRDefault="00000000">
      <w:pPr>
        <w:spacing w:line="540" w:lineRule="exact"/>
        <w:ind w:firstLineChars="250" w:firstLine="900"/>
        <w:rPr>
          <w:rFonts w:ascii="楷体" w:eastAsia="楷体" w:hAnsi="楷体" w:hint="eastAsia"/>
          <w:b/>
          <w:bCs/>
          <w:spacing w:val="-4"/>
          <w:sz w:val="28"/>
          <w:szCs w:val="28"/>
        </w:rPr>
      </w:pPr>
      <w:r w:rsidRPr="00636AF5">
        <w:rPr>
          <w:rFonts w:eastAsia="仿宋_GB2312" w:hAnsi="宋体" w:cs="宋体" w:hint="eastAsia"/>
          <w:kern w:val="0"/>
          <w:sz w:val="36"/>
          <w:szCs w:val="36"/>
        </w:rPr>
        <w:t>主管部门（公章）：</w:t>
      </w:r>
      <w:r w:rsidRPr="00636AF5">
        <w:rPr>
          <w:rStyle w:val="ad"/>
          <w:rFonts w:ascii="楷体" w:eastAsia="楷体" w:hAnsi="楷体" w:hint="eastAsia"/>
          <w:spacing w:val="-4"/>
          <w:sz w:val="28"/>
          <w:szCs w:val="28"/>
        </w:rPr>
        <w:t>木垒</w:t>
      </w:r>
      <w:proofErr w:type="gramStart"/>
      <w:r w:rsidRPr="00636AF5">
        <w:rPr>
          <w:rStyle w:val="ad"/>
          <w:rFonts w:ascii="楷体" w:eastAsia="楷体" w:hAnsi="楷体" w:hint="eastAsia"/>
          <w:spacing w:val="-4"/>
          <w:sz w:val="28"/>
          <w:szCs w:val="28"/>
        </w:rPr>
        <w:t>县雀仁乡政府</w:t>
      </w:r>
      <w:proofErr w:type="gramEnd"/>
      <w:r w:rsidRPr="00636AF5">
        <w:rPr>
          <w:rStyle w:val="ad"/>
          <w:rFonts w:ascii="楷体" w:eastAsia="楷体" w:hAnsi="楷体" w:hint="eastAsia"/>
          <w:spacing w:val="-4"/>
          <w:sz w:val="28"/>
          <w:szCs w:val="28"/>
        </w:rPr>
        <w:t>本级</w:t>
      </w:r>
    </w:p>
    <w:p w14:paraId="7D5E8715" w14:textId="77777777" w:rsidR="00713ACF" w:rsidRPr="00636AF5" w:rsidRDefault="00000000">
      <w:pPr>
        <w:spacing w:line="540" w:lineRule="exact"/>
        <w:ind w:firstLineChars="250" w:firstLine="900"/>
        <w:rPr>
          <w:rFonts w:ascii="楷体" w:eastAsia="楷体" w:hAnsi="楷体" w:hint="eastAsia"/>
          <w:b/>
          <w:bCs/>
          <w:spacing w:val="-4"/>
          <w:sz w:val="32"/>
          <w:szCs w:val="32"/>
        </w:rPr>
      </w:pPr>
      <w:r w:rsidRPr="00636AF5">
        <w:rPr>
          <w:rFonts w:eastAsia="仿宋_GB2312" w:hAnsi="宋体" w:cs="宋体" w:hint="eastAsia"/>
          <w:kern w:val="0"/>
          <w:sz w:val="36"/>
          <w:szCs w:val="36"/>
        </w:rPr>
        <w:t>项目负责人（签章）：</w:t>
      </w:r>
      <w:r w:rsidRPr="00636AF5">
        <w:rPr>
          <w:rStyle w:val="ad"/>
          <w:rFonts w:ascii="楷体" w:eastAsia="楷体" w:hAnsi="楷体" w:hint="eastAsia"/>
          <w:spacing w:val="-4"/>
          <w:sz w:val="32"/>
          <w:szCs w:val="32"/>
        </w:rPr>
        <w:t>叶尔开西</w:t>
      </w:r>
    </w:p>
    <w:p w14:paraId="2E712A2A" w14:textId="77777777" w:rsidR="00713ACF" w:rsidRPr="00636AF5" w:rsidRDefault="00000000">
      <w:pPr>
        <w:spacing w:line="540" w:lineRule="exact"/>
        <w:ind w:left="273" w:firstLine="567"/>
        <w:rPr>
          <w:rStyle w:val="ad"/>
          <w:rFonts w:ascii="楷体" w:eastAsia="楷体" w:hAnsi="楷体" w:hint="eastAsia"/>
          <w:spacing w:val="-4"/>
          <w:sz w:val="32"/>
          <w:szCs w:val="32"/>
        </w:rPr>
      </w:pPr>
      <w:r w:rsidRPr="00636AF5">
        <w:rPr>
          <w:rFonts w:eastAsia="仿宋_GB2312" w:hAnsi="宋体" w:cs="宋体" w:hint="eastAsia"/>
          <w:kern w:val="0"/>
          <w:sz w:val="36"/>
          <w:szCs w:val="36"/>
        </w:rPr>
        <w:t>填报时间：</w:t>
      </w:r>
      <w:r w:rsidRPr="00636AF5">
        <w:rPr>
          <w:rStyle w:val="ad"/>
          <w:rFonts w:ascii="楷体" w:eastAsia="楷体" w:hAnsi="楷体" w:hint="eastAsia"/>
          <w:spacing w:val="-4"/>
          <w:sz w:val="32"/>
          <w:szCs w:val="32"/>
        </w:rPr>
        <w:t>2024年03月24日</w:t>
      </w:r>
    </w:p>
    <w:p w14:paraId="466B58B6" w14:textId="77777777" w:rsidR="00713ACF" w:rsidRPr="00636AF5" w:rsidRDefault="00713ACF">
      <w:pPr>
        <w:spacing w:line="700" w:lineRule="exact"/>
        <w:ind w:firstLineChars="236" w:firstLine="708"/>
        <w:jc w:val="left"/>
        <w:rPr>
          <w:rFonts w:eastAsia="仿宋_GB2312" w:hAnsi="宋体" w:cs="宋体"/>
          <w:kern w:val="0"/>
          <w:sz w:val="30"/>
          <w:szCs w:val="30"/>
        </w:rPr>
      </w:pPr>
    </w:p>
    <w:p w14:paraId="1F371496" w14:textId="77777777" w:rsidR="00713ACF" w:rsidRPr="00636AF5" w:rsidRDefault="00713ACF">
      <w:pPr>
        <w:spacing w:line="540" w:lineRule="exact"/>
        <w:rPr>
          <w:rStyle w:val="ad"/>
          <w:rFonts w:ascii="黑体" w:eastAsia="黑体" w:hAnsi="黑体" w:hint="eastAsia"/>
          <w:b w:val="0"/>
          <w:spacing w:val="-4"/>
          <w:sz w:val="32"/>
          <w:szCs w:val="32"/>
        </w:rPr>
      </w:pPr>
    </w:p>
    <w:p w14:paraId="1F1D897F" w14:textId="77777777" w:rsidR="00713ACF" w:rsidRPr="00636AF5" w:rsidRDefault="00000000">
      <w:pPr>
        <w:spacing w:line="540" w:lineRule="exact"/>
        <w:ind w:firstLine="640"/>
        <w:rPr>
          <w:rStyle w:val="ad"/>
          <w:rFonts w:ascii="黑体" w:eastAsia="黑体" w:hAnsi="黑体" w:hint="eastAsia"/>
          <w:b w:val="0"/>
          <w:spacing w:val="-4"/>
          <w:sz w:val="32"/>
          <w:szCs w:val="32"/>
        </w:rPr>
      </w:pPr>
      <w:r w:rsidRPr="00636AF5">
        <w:rPr>
          <w:rStyle w:val="ad"/>
          <w:rFonts w:ascii="黑体" w:eastAsia="黑体" w:hAnsi="黑体" w:hint="eastAsia"/>
          <w:b w:val="0"/>
          <w:spacing w:val="-4"/>
          <w:sz w:val="32"/>
          <w:szCs w:val="32"/>
        </w:rPr>
        <w:t>一、基本情况</w:t>
      </w:r>
    </w:p>
    <w:p w14:paraId="4B30A028" w14:textId="77777777" w:rsidR="00713ACF" w:rsidRPr="00636AF5" w:rsidRDefault="00000000">
      <w:pPr>
        <w:spacing w:line="540" w:lineRule="exact"/>
        <w:ind w:firstLine="567"/>
        <w:rPr>
          <w:rStyle w:val="ad"/>
          <w:rFonts w:ascii="楷体" w:eastAsia="楷体" w:hAnsi="楷体" w:hint="eastAsia"/>
          <w:spacing w:val="-4"/>
          <w:sz w:val="32"/>
          <w:szCs w:val="32"/>
        </w:rPr>
      </w:pPr>
      <w:r w:rsidRPr="00636AF5">
        <w:rPr>
          <w:rStyle w:val="ad"/>
          <w:rFonts w:ascii="楷体" w:eastAsia="楷体" w:hAnsi="楷体" w:hint="eastAsia"/>
          <w:spacing w:val="-4"/>
          <w:sz w:val="32"/>
          <w:szCs w:val="32"/>
        </w:rPr>
        <w:t>（一）项目概况。</w:t>
      </w:r>
    </w:p>
    <w:p w14:paraId="237D0243" w14:textId="77777777" w:rsidR="00713ACF" w:rsidRPr="00636AF5" w:rsidRDefault="00000000">
      <w:pPr>
        <w:spacing w:line="540" w:lineRule="exact"/>
        <w:ind w:firstLine="567"/>
        <w:rPr>
          <w:rStyle w:val="ad"/>
          <w:rFonts w:ascii="楷体" w:eastAsia="楷体" w:hAnsi="楷体" w:hint="eastAsia"/>
          <w:b w:val="0"/>
          <w:bCs w:val="0"/>
          <w:spacing w:val="-4"/>
          <w:sz w:val="32"/>
          <w:szCs w:val="32"/>
        </w:rPr>
      </w:pPr>
      <w:r w:rsidRPr="00636AF5">
        <w:rPr>
          <w:rStyle w:val="ad"/>
          <w:rFonts w:ascii="楷体" w:eastAsia="楷体" w:hAnsi="楷体" w:hint="eastAsia"/>
          <w:b w:val="0"/>
          <w:bCs w:val="0"/>
          <w:spacing w:val="-4"/>
          <w:sz w:val="32"/>
          <w:szCs w:val="32"/>
        </w:rPr>
        <w:t>1.项目背景</w:t>
      </w:r>
      <w:r w:rsidRPr="00636AF5">
        <w:rPr>
          <w:rStyle w:val="ad"/>
          <w:rFonts w:ascii="楷体" w:eastAsia="楷体" w:hAnsi="楷体" w:hint="eastAsia"/>
          <w:b w:val="0"/>
          <w:bCs w:val="0"/>
          <w:spacing w:val="-4"/>
          <w:sz w:val="32"/>
          <w:szCs w:val="32"/>
        </w:rPr>
        <w:br/>
        <w:t>依据昌吉州乡村</w:t>
      </w:r>
      <w:proofErr w:type="gramStart"/>
      <w:r w:rsidRPr="00636AF5">
        <w:rPr>
          <w:rStyle w:val="ad"/>
          <w:rFonts w:ascii="楷体" w:eastAsia="楷体" w:hAnsi="楷体" w:hint="eastAsia"/>
          <w:b w:val="0"/>
          <w:bCs w:val="0"/>
          <w:spacing w:val="-4"/>
          <w:sz w:val="32"/>
          <w:szCs w:val="32"/>
        </w:rPr>
        <w:t>振兴局</w:t>
      </w:r>
      <w:proofErr w:type="gramEnd"/>
      <w:r w:rsidRPr="00636AF5">
        <w:rPr>
          <w:rStyle w:val="ad"/>
          <w:rFonts w:ascii="楷体" w:eastAsia="楷体" w:hAnsi="楷体" w:hint="eastAsia"/>
          <w:b w:val="0"/>
          <w:bCs w:val="0"/>
          <w:spacing w:val="-4"/>
          <w:sz w:val="32"/>
          <w:szCs w:val="32"/>
        </w:rPr>
        <w:t>关于木垒县2023年州本级财政新衔接推进乡村振兴补助资金相关情况的说明，木垒</w:t>
      </w:r>
      <w:proofErr w:type="gramStart"/>
      <w:r w:rsidRPr="00636AF5">
        <w:rPr>
          <w:rStyle w:val="ad"/>
          <w:rFonts w:ascii="楷体" w:eastAsia="楷体" w:hAnsi="楷体" w:hint="eastAsia"/>
          <w:b w:val="0"/>
          <w:bCs w:val="0"/>
          <w:spacing w:val="-4"/>
          <w:sz w:val="32"/>
          <w:szCs w:val="32"/>
        </w:rPr>
        <w:t>县雀仁乡</w:t>
      </w:r>
      <w:proofErr w:type="gramEnd"/>
      <w:r w:rsidRPr="00636AF5">
        <w:rPr>
          <w:rStyle w:val="ad"/>
          <w:rFonts w:ascii="楷体" w:eastAsia="楷体" w:hAnsi="楷体" w:hint="eastAsia"/>
          <w:b w:val="0"/>
          <w:bCs w:val="0"/>
          <w:spacing w:val="-4"/>
          <w:sz w:val="32"/>
          <w:szCs w:val="32"/>
        </w:rPr>
        <w:t>人民政府计划在五棵树村实施人居环境整治项目，主要建设内容为：1片区道路硬化13000平方米，正格勒得村农牧民实训基地主电路改造4685米及其他附属设施建设等，项目实施后，可改善当地村民生活环境，保障村民正常用电.</w:t>
      </w:r>
      <w:r w:rsidRPr="00636AF5">
        <w:rPr>
          <w:rStyle w:val="ad"/>
          <w:rFonts w:ascii="楷体" w:eastAsia="楷体" w:hAnsi="楷体" w:hint="eastAsia"/>
          <w:b w:val="0"/>
          <w:bCs w:val="0"/>
          <w:spacing w:val="-4"/>
          <w:sz w:val="32"/>
          <w:szCs w:val="32"/>
        </w:rPr>
        <w:br/>
        <w:t>随着社会经济的发展，城市交通问题越来越引起人们的关注。人、车、路三者关系的协调，已成为交通管理部门需要解决的重要问题之一。城市交通控制系统是用于城市交通数据监测、交通信号灯控制与交通疏导的计算机综合管理系统，它是现代城市交通监控指挥系统中最重要的组成部分。所以，如何采用合适的控制方法，最大限度利用好耗费巨资修建的城市高速道路，缓解主干道与匝道、城区同周边地区的交通拥堵状况，越来越成为交通运输</w:t>
      </w:r>
      <w:r w:rsidRPr="00636AF5">
        <w:rPr>
          <w:rStyle w:val="ad"/>
          <w:rFonts w:ascii="楷体" w:eastAsia="楷体" w:hAnsi="楷体" w:hint="eastAsia"/>
          <w:b w:val="0"/>
          <w:bCs w:val="0"/>
          <w:spacing w:val="-4"/>
          <w:sz w:val="32"/>
          <w:szCs w:val="32"/>
        </w:rPr>
        <w:lastRenderedPageBreak/>
        <w:t>管理和城市规划部门亟待解决的主要问题。</w:t>
      </w:r>
      <w:r w:rsidRPr="00636AF5">
        <w:rPr>
          <w:rStyle w:val="ad"/>
          <w:rFonts w:ascii="楷体" w:eastAsia="楷体" w:hAnsi="楷体" w:hint="eastAsia"/>
          <w:b w:val="0"/>
          <w:bCs w:val="0"/>
          <w:spacing w:val="-4"/>
          <w:sz w:val="32"/>
          <w:szCs w:val="32"/>
        </w:rPr>
        <w:br/>
        <w:t>2.项目主要内容：</w:t>
      </w:r>
      <w:r w:rsidRPr="00636AF5">
        <w:rPr>
          <w:rStyle w:val="ad"/>
          <w:rFonts w:ascii="楷体" w:eastAsia="楷体" w:hAnsi="楷体" w:hint="eastAsia"/>
          <w:b w:val="0"/>
          <w:bCs w:val="0"/>
          <w:spacing w:val="-4"/>
          <w:sz w:val="32"/>
          <w:szCs w:val="32"/>
        </w:rPr>
        <w:br/>
        <w:t>昌</w:t>
      </w:r>
      <w:proofErr w:type="gramStart"/>
      <w:r w:rsidRPr="00636AF5">
        <w:rPr>
          <w:rStyle w:val="ad"/>
          <w:rFonts w:ascii="楷体" w:eastAsia="楷体" w:hAnsi="楷体" w:hint="eastAsia"/>
          <w:b w:val="0"/>
          <w:bCs w:val="0"/>
          <w:spacing w:val="-4"/>
          <w:sz w:val="32"/>
          <w:szCs w:val="32"/>
        </w:rPr>
        <w:t>州财农</w:t>
      </w:r>
      <w:proofErr w:type="gramEnd"/>
      <w:r w:rsidRPr="00636AF5">
        <w:rPr>
          <w:rStyle w:val="ad"/>
          <w:rFonts w:ascii="楷体" w:eastAsia="楷体" w:hAnsi="楷体" w:hint="eastAsia"/>
          <w:b w:val="0"/>
          <w:bCs w:val="0"/>
          <w:spacing w:val="-4"/>
          <w:sz w:val="32"/>
          <w:szCs w:val="32"/>
        </w:rPr>
        <w:t>（2023）38号文件320万1片区道路硬化13000平方米，正格勒得村农牧民实训基地主电路改造4685米及其他附属设施建设等，项目实施后，可改善当地村民生活环境，保障村民正常用电</w:t>
      </w:r>
      <w:r w:rsidRPr="00636AF5">
        <w:rPr>
          <w:rStyle w:val="ad"/>
          <w:rFonts w:ascii="楷体" w:eastAsia="楷体" w:hAnsi="楷体" w:hint="eastAsia"/>
          <w:b w:val="0"/>
          <w:bCs w:val="0"/>
          <w:spacing w:val="-4"/>
          <w:sz w:val="32"/>
          <w:szCs w:val="32"/>
        </w:rPr>
        <w:br/>
        <w:t>3.项目实施情况</w:t>
      </w:r>
      <w:r w:rsidRPr="00636AF5">
        <w:rPr>
          <w:rStyle w:val="ad"/>
          <w:rFonts w:ascii="楷体" w:eastAsia="楷体" w:hAnsi="楷体" w:hint="eastAsia"/>
          <w:b w:val="0"/>
          <w:bCs w:val="0"/>
          <w:spacing w:val="-4"/>
          <w:sz w:val="32"/>
          <w:szCs w:val="32"/>
        </w:rPr>
        <w:br/>
        <w:t>本项目</w:t>
      </w:r>
      <w:proofErr w:type="gramStart"/>
      <w:r w:rsidRPr="00636AF5">
        <w:rPr>
          <w:rStyle w:val="ad"/>
          <w:rFonts w:ascii="楷体" w:eastAsia="楷体" w:hAnsi="楷体" w:hint="eastAsia"/>
          <w:b w:val="0"/>
          <w:bCs w:val="0"/>
          <w:spacing w:val="-4"/>
          <w:sz w:val="32"/>
          <w:szCs w:val="32"/>
        </w:rPr>
        <w:t>由雀仁</w:t>
      </w:r>
      <w:proofErr w:type="gramEnd"/>
      <w:r w:rsidRPr="00636AF5">
        <w:rPr>
          <w:rStyle w:val="ad"/>
          <w:rFonts w:ascii="楷体" w:eastAsia="楷体" w:hAnsi="楷体" w:hint="eastAsia"/>
          <w:b w:val="0"/>
          <w:bCs w:val="0"/>
          <w:spacing w:val="-4"/>
          <w:sz w:val="32"/>
          <w:szCs w:val="32"/>
        </w:rPr>
        <w:t>乡人民政府牵头，主要对正格勒得村农牧民实训基地主电路改造。木垒</w:t>
      </w:r>
      <w:proofErr w:type="gramStart"/>
      <w:r w:rsidRPr="00636AF5">
        <w:rPr>
          <w:rStyle w:val="ad"/>
          <w:rFonts w:ascii="楷体" w:eastAsia="楷体" w:hAnsi="楷体" w:hint="eastAsia"/>
          <w:b w:val="0"/>
          <w:bCs w:val="0"/>
          <w:spacing w:val="-4"/>
          <w:sz w:val="32"/>
          <w:szCs w:val="32"/>
        </w:rPr>
        <w:t>县雀仁乡</w:t>
      </w:r>
      <w:proofErr w:type="gramEnd"/>
      <w:r w:rsidRPr="00636AF5">
        <w:rPr>
          <w:rStyle w:val="ad"/>
          <w:rFonts w:ascii="楷体" w:eastAsia="楷体" w:hAnsi="楷体" w:hint="eastAsia"/>
          <w:b w:val="0"/>
          <w:bCs w:val="0"/>
          <w:spacing w:val="-4"/>
          <w:sz w:val="32"/>
          <w:szCs w:val="32"/>
        </w:rPr>
        <w:t>2023年人居环境整治项目2023年10月20日</w:t>
      </w:r>
      <w:proofErr w:type="gramStart"/>
      <w:r w:rsidRPr="00636AF5">
        <w:rPr>
          <w:rStyle w:val="ad"/>
          <w:rFonts w:ascii="楷体" w:eastAsia="楷体" w:hAnsi="楷体" w:hint="eastAsia"/>
          <w:b w:val="0"/>
          <w:bCs w:val="0"/>
          <w:spacing w:val="-4"/>
          <w:sz w:val="32"/>
          <w:szCs w:val="32"/>
        </w:rPr>
        <w:t>由雀仁</w:t>
      </w:r>
      <w:proofErr w:type="gramEnd"/>
      <w:r w:rsidRPr="00636AF5">
        <w:rPr>
          <w:rStyle w:val="ad"/>
          <w:rFonts w:ascii="楷体" w:eastAsia="楷体" w:hAnsi="楷体" w:hint="eastAsia"/>
          <w:b w:val="0"/>
          <w:bCs w:val="0"/>
          <w:spacing w:val="-4"/>
          <w:sz w:val="32"/>
          <w:szCs w:val="32"/>
        </w:rPr>
        <w:t>乡人民政府部门通过公开招标方式确定了木垒哈萨克自治县银河建筑安装工程有限责任公司为项目的施工单位，</w:t>
      </w:r>
      <w:proofErr w:type="gramStart"/>
      <w:r w:rsidRPr="00636AF5">
        <w:rPr>
          <w:rStyle w:val="ad"/>
          <w:rFonts w:ascii="楷体" w:eastAsia="楷体" w:hAnsi="楷体" w:hint="eastAsia"/>
          <w:b w:val="0"/>
          <w:bCs w:val="0"/>
          <w:spacing w:val="-4"/>
          <w:sz w:val="32"/>
          <w:szCs w:val="32"/>
        </w:rPr>
        <w:t>中水永佳</w:t>
      </w:r>
      <w:proofErr w:type="gramEnd"/>
      <w:r w:rsidRPr="00636AF5">
        <w:rPr>
          <w:rStyle w:val="ad"/>
          <w:rFonts w:ascii="楷体" w:eastAsia="楷体" w:hAnsi="楷体" w:hint="eastAsia"/>
          <w:b w:val="0"/>
          <w:bCs w:val="0"/>
          <w:spacing w:val="-4"/>
          <w:sz w:val="32"/>
          <w:szCs w:val="32"/>
        </w:rPr>
        <w:t>工程项目管理有限公司为项目监理单位，</w:t>
      </w:r>
      <w:proofErr w:type="gramStart"/>
      <w:r w:rsidRPr="00636AF5">
        <w:rPr>
          <w:rStyle w:val="ad"/>
          <w:rFonts w:ascii="楷体" w:eastAsia="楷体" w:hAnsi="楷体" w:hint="eastAsia"/>
          <w:b w:val="0"/>
          <w:bCs w:val="0"/>
          <w:spacing w:val="-4"/>
          <w:sz w:val="32"/>
          <w:szCs w:val="32"/>
        </w:rPr>
        <w:t>叱</w:t>
      </w:r>
      <w:proofErr w:type="gramEnd"/>
      <w:r w:rsidRPr="00636AF5">
        <w:rPr>
          <w:rStyle w:val="ad"/>
          <w:rFonts w:ascii="楷体" w:eastAsia="楷体" w:hAnsi="楷体" w:hint="eastAsia"/>
          <w:b w:val="0"/>
          <w:bCs w:val="0"/>
          <w:spacing w:val="-4"/>
          <w:sz w:val="32"/>
          <w:szCs w:val="32"/>
        </w:rPr>
        <w:t>博为项目组长，主要负责项目实施过程各部门工作协调、工程进度控制、资金批复工作。叶尔开希为项目副组长，主要负责项目质量、成本、进度控制、资料审核上报工作。赵丹为项目成员，主要负责项目日常资料整理收集，数据汇总，施工现场技术指导，工程款支付申请等工作。截止2023年12月22日，项目已全面完工，并由木垒县住房和城乡建设局对项目进行验收，并签署了项目工程验收合格报告。</w:t>
      </w:r>
      <w:r w:rsidRPr="00636AF5">
        <w:rPr>
          <w:rStyle w:val="ad"/>
          <w:rFonts w:ascii="楷体" w:eastAsia="楷体" w:hAnsi="楷体" w:hint="eastAsia"/>
          <w:b w:val="0"/>
          <w:bCs w:val="0"/>
          <w:spacing w:val="-4"/>
          <w:sz w:val="32"/>
          <w:szCs w:val="32"/>
        </w:rPr>
        <w:br/>
        <w:t>4.资金投入和使用情况</w:t>
      </w:r>
      <w:r w:rsidRPr="00636AF5">
        <w:rPr>
          <w:rStyle w:val="ad"/>
          <w:rFonts w:ascii="楷体" w:eastAsia="楷体" w:hAnsi="楷体" w:hint="eastAsia"/>
          <w:b w:val="0"/>
          <w:bCs w:val="0"/>
          <w:spacing w:val="-4"/>
          <w:sz w:val="32"/>
          <w:szCs w:val="32"/>
        </w:rPr>
        <w:br/>
        <w:t>木垒</w:t>
      </w:r>
      <w:proofErr w:type="gramStart"/>
      <w:r w:rsidRPr="00636AF5">
        <w:rPr>
          <w:rStyle w:val="ad"/>
          <w:rFonts w:ascii="楷体" w:eastAsia="楷体" w:hAnsi="楷体" w:hint="eastAsia"/>
          <w:b w:val="0"/>
          <w:bCs w:val="0"/>
          <w:spacing w:val="-4"/>
          <w:sz w:val="32"/>
          <w:szCs w:val="32"/>
        </w:rPr>
        <w:t>县雀仁乡</w:t>
      </w:r>
      <w:proofErr w:type="gramEnd"/>
      <w:r w:rsidRPr="00636AF5">
        <w:rPr>
          <w:rStyle w:val="ad"/>
          <w:rFonts w:ascii="楷体" w:eastAsia="楷体" w:hAnsi="楷体" w:hint="eastAsia"/>
          <w:b w:val="0"/>
          <w:bCs w:val="0"/>
          <w:spacing w:val="-4"/>
          <w:sz w:val="32"/>
          <w:szCs w:val="32"/>
        </w:rPr>
        <w:t>2023年人居环境整治项目资金于2023年10月22日木垒县财政局下发的昌</w:t>
      </w:r>
      <w:proofErr w:type="gramStart"/>
      <w:r w:rsidRPr="00636AF5">
        <w:rPr>
          <w:rStyle w:val="ad"/>
          <w:rFonts w:ascii="楷体" w:eastAsia="楷体" w:hAnsi="楷体" w:hint="eastAsia"/>
          <w:b w:val="0"/>
          <w:bCs w:val="0"/>
          <w:spacing w:val="-4"/>
          <w:sz w:val="32"/>
          <w:szCs w:val="32"/>
        </w:rPr>
        <w:t>州财农</w:t>
      </w:r>
      <w:proofErr w:type="gramEnd"/>
      <w:r w:rsidRPr="00636AF5">
        <w:rPr>
          <w:rStyle w:val="ad"/>
          <w:rFonts w:ascii="楷体" w:eastAsia="楷体" w:hAnsi="楷体" w:hint="eastAsia"/>
          <w:b w:val="0"/>
          <w:bCs w:val="0"/>
          <w:spacing w:val="-4"/>
          <w:sz w:val="32"/>
          <w:szCs w:val="32"/>
        </w:rPr>
        <w:t>（2023）38号文件安排资金为320万元，为本级/上级财政资金，实际到位率320万元，资金到位率100%，实际执行320万元，执行率100%，资金落实到位。为确保项目资金的安全有效使用、安全运行，提高资金的使用效</w:t>
      </w:r>
      <w:r w:rsidRPr="00636AF5">
        <w:rPr>
          <w:rStyle w:val="ad"/>
          <w:rFonts w:ascii="楷体" w:eastAsia="楷体" w:hAnsi="楷体" w:hint="eastAsia"/>
          <w:b w:val="0"/>
          <w:bCs w:val="0"/>
          <w:spacing w:val="-4"/>
          <w:sz w:val="32"/>
          <w:szCs w:val="32"/>
        </w:rPr>
        <w:lastRenderedPageBreak/>
        <w:t>率，我单位严格按照木垒县乡村振兴办公室财务会计内部控制制度执行，资金由财政大平台统一拨付，由财政监管，严</w:t>
      </w:r>
      <w:r w:rsidRPr="00636AF5">
        <w:rPr>
          <w:rStyle w:val="ad"/>
          <w:rFonts w:ascii="楷体" w:eastAsia="楷体" w:hAnsi="楷体" w:hint="eastAsia"/>
          <w:b w:val="0"/>
          <w:bCs w:val="0"/>
          <w:spacing w:val="-4"/>
          <w:sz w:val="32"/>
          <w:szCs w:val="32"/>
        </w:rPr>
        <w:tab/>
        <w:t>禁随意调整预算，改变支出用途，做到专款专用，严禁截留、挪用、挤占项目资金等违规违纪问题的发生。</w:t>
      </w:r>
    </w:p>
    <w:p w14:paraId="0DCC951E" w14:textId="77777777" w:rsidR="00713ACF" w:rsidRPr="00636AF5" w:rsidRDefault="00000000">
      <w:pPr>
        <w:spacing w:line="540" w:lineRule="exact"/>
        <w:ind w:firstLine="567"/>
        <w:rPr>
          <w:rStyle w:val="ad"/>
          <w:rFonts w:ascii="楷体" w:eastAsia="楷体" w:hAnsi="楷体" w:hint="eastAsia"/>
          <w:spacing w:val="-4"/>
          <w:sz w:val="32"/>
          <w:szCs w:val="32"/>
        </w:rPr>
      </w:pPr>
      <w:r w:rsidRPr="00636AF5">
        <w:rPr>
          <w:rStyle w:val="ad"/>
          <w:rFonts w:ascii="楷体" w:eastAsia="楷体" w:hAnsi="楷体" w:hint="eastAsia"/>
          <w:spacing w:val="-4"/>
          <w:sz w:val="32"/>
          <w:szCs w:val="32"/>
        </w:rPr>
        <w:t>（二）项目绩效目标</w:t>
      </w:r>
    </w:p>
    <w:p w14:paraId="7C814C07" w14:textId="77777777" w:rsidR="00713ACF" w:rsidRPr="00636AF5" w:rsidRDefault="00000000">
      <w:pPr>
        <w:spacing w:line="540" w:lineRule="exact"/>
        <w:ind w:firstLine="567"/>
        <w:rPr>
          <w:rStyle w:val="ad"/>
          <w:rFonts w:ascii="楷体" w:eastAsia="楷体" w:hAnsi="楷体" w:hint="eastAsia"/>
          <w:b w:val="0"/>
          <w:bCs w:val="0"/>
          <w:spacing w:val="-4"/>
          <w:sz w:val="32"/>
          <w:szCs w:val="32"/>
        </w:rPr>
      </w:pPr>
      <w:r w:rsidRPr="00636AF5">
        <w:rPr>
          <w:rStyle w:val="ad"/>
          <w:rFonts w:ascii="楷体" w:eastAsia="楷体" w:hAnsi="楷体" w:hint="eastAsia"/>
          <w:b w:val="0"/>
          <w:bCs w:val="0"/>
          <w:spacing w:val="-4"/>
          <w:sz w:val="32"/>
          <w:szCs w:val="32"/>
        </w:rPr>
        <w:t>1.总体目标</w:t>
      </w:r>
      <w:r w:rsidRPr="00636AF5">
        <w:rPr>
          <w:rStyle w:val="ad"/>
          <w:rFonts w:ascii="楷体" w:eastAsia="楷体" w:hAnsi="楷体" w:hint="eastAsia"/>
          <w:b w:val="0"/>
          <w:bCs w:val="0"/>
          <w:spacing w:val="-4"/>
          <w:sz w:val="32"/>
          <w:szCs w:val="32"/>
        </w:rPr>
        <w:br/>
        <w:t>本项目建成后，</w:t>
      </w:r>
      <w:proofErr w:type="gramStart"/>
      <w:r w:rsidRPr="00636AF5">
        <w:rPr>
          <w:rStyle w:val="ad"/>
          <w:rFonts w:ascii="楷体" w:eastAsia="楷体" w:hAnsi="楷体" w:hint="eastAsia"/>
          <w:b w:val="0"/>
          <w:bCs w:val="0"/>
          <w:spacing w:val="-4"/>
          <w:sz w:val="32"/>
          <w:szCs w:val="32"/>
        </w:rPr>
        <w:t>江极大</w:t>
      </w:r>
      <w:proofErr w:type="gramEnd"/>
      <w:r w:rsidRPr="00636AF5">
        <w:rPr>
          <w:rStyle w:val="ad"/>
          <w:rFonts w:ascii="楷体" w:eastAsia="楷体" w:hAnsi="楷体" w:hint="eastAsia"/>
          <w:b w:val="0"/>
          <w:bCs w:val="0"/>
          <w:spacing w:val="-4"/>
          <w:sz w:val="32"/>
          <w:szCs w:val="32"/>
        </w:rPr>
        <w:t>改善木垒</w:t>
      </w:r>
      <w:proofErr w:type="gramStart"/>
      <w:r w:rsidRPr="00636AF5">
        <w:rPr>
          <w:rStyle w:val="ad"/>
          <w:rFonts w:ascii="楷体" w:eastAsia="楷体" w:hAnsi="楷体" w:hint="eastAsia"/>
          <w:b w:val="0"/>
          <w:bCs w:val="0"/>
          <w:spacing w:val="-4"/>
          <w:sz w:val="32"/>
          <w:szCs w:val="32"/>
        </w:rPr>
        <w:t>县雀仁乡</w:t>
      </w:r>
      <w:proofErr w:type="gramEnd"/>
      <w:r w:rsidRPr="00636AF5">
        <w:rPr>
          <w:rStyle w:val="ad"/>
          <w:rFonts w:ascii="楷体" w:eastAsia="楷体" w:hAnsi="楷体" w:hint="eastAsia"/>
          <w:b w:val="0"/>
          <w:bCs w:val="0"/>
          <w:spacing w:val="-4"/>
          <w:sz w:val="32"/>
          <w:szCs w:val="32"/>
        </w:rPr>
        <w:t>农村的基础设施条件，</w:t>
      </w:r>
      <w:proofErr w:type="gramStart"/>
      <w:r w:rsidRPr="00636AF5">
        <w:rPr>
          <w:rStyle w:val="ad"/>
          <w:rFonts w:ascii="楷体" w:eastAsia="楷体" w:hAnsi="楷体" w:hint="eastAsia"/>
          <w:b w:val="0"/>
          <w:bCs w:val="0"/>
          <w:spacing w:val="-4"/>
          <w:sz w:val="32"/>
          <w:szCs w:val="32"/>
        </w:rPr>
        <w:t>优化雀仁乡</w:t>
      </w:r>
      <w:proofErr w:type="gramEnd"/>
      <w:r w:rsidRPr="00636AF5">
        <w:rPr>
          <w:rStyle w:val="ad"/>
          <w:rFonts w:ascii="楷体" w:eastAsia="楷体" w:hAnsi="楷体" w:hint="eastAsia"/>
          <w:b w:val="0"/>
          <w:bCs w:val="0"/>
          <w:spacing w:val="-4"/>
          <w:sz w:val="32"/>
          <w:szCs w:val="32"/>
        </w:rPr>
        <w:t>的村容村貌，美化环境，缩小城乡差别，加快乡村振兴示范村建设的步伐，提高农民生活质量，</w:t>
      </w:r>
      <w:proofErr w:type="gramStart"/>
      <w:r w:rsidRPr="00636AF5">
        <w:rPr>
          <w:rStyle w:val="ad"/>
          <w:rFonts w:ascii="楷体" w:eastAsia="楷体" w:hAnsi="楷体" w:hint="eastAsia"/>
          <w:b w:val="0"/>
          <w:bCs w:val="0"/>
          <w:spacing w:val="-4"/>
          <w:sz w:val="32"/>
          <w:szCs w:val="32"/>
        </w:rPr>
        <w:t>使雀仁</w:t>
      </w:r>
      <w:proofErr w:type="gramEnd"/>
      <w:r w:rsidRPr="00636AF5">
        <w:rPr>
          <w:rStyle w:val="ad"/>
          <w:rFonts w:ascii="楷体" w:eastAsia="楷体" w:hAnsi="楷体" w:hint="eastAsia"/>
          <w:b w:val="0"/>
          <w:bCs w:val="0"/>
          <w:spacing w:val="-4"/>
          <w:sz w:val="32"/>
          <w:szCs w:val="32"/>
        </w:rPr>
        <w:t>乡各项社会事业得到了全面发展。</w:t>
      </w:r>
      <w:r w:rsidRPr="00636AF5">
        <w:rPr>
          <w:rStyle w:val="ad"/>
          <w:rFonts w:ascii="楷体" w:eastAsia="楷体" w:hAnsi="楷体" w:hint="eastAsia"/>
          <w:b w:val="0"/>
          <w:bCs w:val="0"/>
          <w:spacing w:val="-4"/>
          <w:sz w:val="32"/>
          <w:szCs w:val="32"/>
        </w:rPr>
        <w:br/>
        <w:t>2.阶段性目标</w:t>
      </w:r>
      <w:r w:rsidRPr="00636AF5">
        <w:rPr>
          <w:rStyle w:val="ad"/>
          <w:rFonts w:ascii="楷体" w:eastAsia="楷体" w:hAnsi="楷体" w:hint="eastAsia"/>
          <w:b w:val="0"/>
          <w:bCs w:val="0"/>
          <w:spacing w:val="-4"/>
          <w:sz w:val="32"/>
          <w:szCs w:val="32"/>
        </w:rPr>
        <w:br/>
        <w:t>2.1 2023年9-10月完成可</w:t>
      </w:r>
      <w:proofErr w:type="gramStart"/>
      <w:r w:rsidRPr="00636AF5">
        <w:rPr>
          <w:rStyle w:val="ad"/>
          <w:rFonts w:ascii="楷体" w:eastAsia="楷体" w:hAnsi="楷体" w:hint="eastAsia"/>
          <w:b w:val="0"/>
          <w:bCs w:val="0"/>
          <w:spacing w:val="-4"/>
          <w:sz w:val="32"/>
          <w:szCs w:val="32"/>
        </w:rPr>
        <w:t>研</w:t>
      </w:r>
      <w:proofErr w:type="gramEnd"/>
      <w:r w:rsidRPr="00636AF5">
        <w:rPr>
          <w:rStyle w:val="ad"/>
          <w:rFonts w:ascii="楷体" w:eastAsia="楷体" w:hAnsi="楷体" w:hint="eastAsia"/>
          <w:b w:val="0"/>
          <w:bCs w:val="0"/>
          <w:spacing w:val="-4"/>
          <w:sz w:val="32"/>
          <w:szCs w:val="32"/>
        </w:rPr>
        <w:t>编制及审批理想工作；</w:t>
      </w:r>
      <w:r w:rsidRPr="00636AF5">
        <w:rPr>
          <w:rStyle w:val="ad"/>
          <w:rFonts w:ascii="楷体" w:eastAsia="楷体" w:hAnsi="楷体" w:hint="eastAsia"/>
          <w:b w:val="0"/>
          <w:bCs w:val="0"/>
          <w:spacing w:val="-4"/>
          <w:sz w:val="32"/>
          <w:szCs w:val="32"/>
        </w:rPr>
        <w:br/>
        <w:t>2.2 2023年11月完成地勘、施工图设计及预算工作；</w:t>
      </w:r>
      <w:r w:rsidRPr="00636AF5">
        <w:rPr>
          <w:rStyle w:val="ad"/>
          <w:rFonts w:ascii="楷体" w:eastAsia="楷体" w:hAnsi="楷体" w:hint="eastAsia"/>
          <w:b w:val="0"/>
          <w:bCs w:val="0"/>
          <w:spacing w:val="-4"/>
          <w:sz w:val="32"/>
          <w:szCs w:val="32"/>
        </w:rPr>
        <w:br/>
        <w:t>2.3 2023年12月完成项目招投标工作；</w:t>
      </w:r>
    </w:p>
    <w:p w14:paraId="074EA839" w14:textId="77777777" w:rsidR="00713ACF" w:rsidRPr="00636AF5" w:rsidRDefault="00000000">
      <w:pPr>
        <w:spacing w:line="540" w:lineRule="exact"/>
        <w:ind w:firstLine="640"/>
        <w:rPr>
          <w:rStyle w:val="ad"/>
          <w:rFonts w:ascii="黑体" w:eastAsia="黑体" w:hAnsi="黑体" w:hint="eastAsia"/>
          <w:b w:val="0"/>
          <w:spacing w:val="-4"/>
          <w:sz w:val="32"/>
          <w:szCs w:val="32"/>
        </w:rPr>
      </w:pPr>
      <w:r w:rsidRPr="00636AF5">
        <w:rPr>
          <w:rStyle w:val="ad"/>
          <w:rFonts w:ascii="黑体" w:eastAsia="黑体" w:hAnsi="黑体" w:hint="eastAsia"/>
          <w:b w:val="0"/>
          <w:spacing w:val="-4"/>
          <w:sz w:val="32"/>
          <w:szCs w:val="32"/>
        </w:rPr>
        <w:t>二、绩效评价工作开展情况</w:t>
      </w:r>
    </w:p>
    <w:p w14:paraId="6F9859F6" w14:textId="77777777" w:rsidR="00713ACF" w:rsidRPr="00636AF5" w:rsidRDefault="00000000">
      <w:pPr>
        <w:spacing w:line="540" w:lineRule="exact"/>
        <w:ind w:firstLineChars="181" w:firstLine="567"/>
        <w:rPr>
          <w:rStyle w:val="ad"/>
          <w:rFonts w:ascii="楷体" w:eastAsia="楷体" w:hAnsi="楷体" w:hint="eastAsia"/>
          <w:spacing w:val="-4"/>
          <w:sz w:val="32"/>
          <w:szCs w:val="32"/>
        </w:rPr>
      </w:pPr>
      <w:r w:rsidRPr="00636AF5">
        <w:rPr>
          <w:rStyle w:val="ad"/>
          <w:rFonts w:ascii="楷体" w:eastAsia="楷体" w:hAnsi="楷体" w:hint="eastAsia"/>
          <w:spacing w:val="-4"/>
          <w:sz w:val="32"/>
          <w:szCs w:val="32"/>
        </w:rPr>
        <w:t>（一）绩效评价目的、对象和范围</w:t>
      </w:r>
    </w:p>
    <w:p w14:paraId="42C0289B" w14:textId="77777777" w:rsidR="00713ACF" w:rsidRPr="00636AF5" w:rsidRDefault="00000000">
      <w:pPr>
        <w:spacing w:line="540" w:lineRule="exact"/>
        <w:ind w:firstLine="567"/>
        <w:rPr>
          <w:rStyle w:val="ad"/>
          <w:rFonts w:ascii="楷体" w:eastAsia="楷体" w:hAnsi="楷体" w:hint="eastAsia"/>
          <w:b w:val="0"/>
          <w:bCs w:val="0"/>
          <w:spacing w:val="-4"/>
          <w:sz w:val="32"/>
          <w:szCs w:val="32"/>
        </w:rPr>
      </w:pPr>
      <w:r w:rsidRPr="00636AF5">
        <w:rPr>
          <w:rStyle w:val="ad"/>
          <w:rFonts w:ascii="楷体" w:eastAsia="楷体" w:hAnsi="楷体" w:hint="eastAsia"/>
          <w:b w:val="0"/>
          <w:bCs w:val="0"/>
          <w:spacing w:val="-4"/>
          <w:sz w:val="32"/>
          <w:szCs w:val="32"/>
        </w:rPr>
        <w:t>（一）绩效评价目的、对象和范围。</w:t>
      </w:r>
      <w:r w:rsidRPr="00636AF5">
        <w:rPr>
          <w:rStyle w:val="ad"/>
          <w:rFonts w:ascii="楷体" w:eastAsia="楷体" w:hAnsi="楷体" w:hint="eastAsia"/>
          <w:b w:val="0"/>
          <w:bCs w:val="0"/>
          <w:spacing w:val="-4"/>
          <w:sz w:val="32"/>
          <w:szCs w:val="32"/>
        </w:rPr>
        <w:br/>
        <w:t>1.绩效评价目的</w:t>
      </w:r>
      <w:r w:rsidRPr="00636AF5">
        <w:rPr>
          <w:rStyle w:val="ad"/>
          <w:rFonts w:ascii="楷体" w:eastAsia="楷体" w:hAnsi="楷体" w:hint="eastAsia"/>
          <w:b w:val="0"/>
          <w:bCs w:val="0"/>
          <w:spacing w:val="-4"/>
          <w:sz w:val="32"/>
          <w:szCs w:val="32"/>
        </w:rPr>
        <w:br/>
        <w:t>通过对2023年度本级财政下拨的木垒</w:t>
      </w:r>
      <w:proofErr w:type="gramStart"/>
      <w:r w:rsidRPr="00636AF5">
        <w:rPr>
          <w:rStyle w:val="ad"/>
          <w:rFonts w:ascii="楷体" w:eastAsia="楷体" w:hAnsi="楷体" w:hint="eastAsia"/>
          <w:b w:val="0"/>
          <w:bCs w:val="0"/>
          <w:spacing w:val="-4"/>
          <w:sz w:val="32"/>
          <w:szCs w:val="32"/>
        </w:rPr>
        <w:t>县雀仁乡</w:t>
      </w:r>
      <w:proofErr w:type="gramEnd"/>
      <w:r w:rsidRPr="00636AF5">
        <w:rPr>
          <w:rStyle w:val="ad"/>
          <w:rFonts w:ascii="楷体" w:eastAsia="楷体" w:hAnsi="楷体" w:hint="eastAsia"/>
          <w:b w:val="0"/>
          <w:bCs w:val="0"/>
          <w:spacing w:val="-4"/>
          <w:sz w:val="32"/>
          <w:szCs w:val="32"/>
        </w:rPr>
        <w:t>2023年人居环境整治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w:t>
      </w:r>
      <w:r w:rsidRPr="00636AF5">
        <w:rPr>
          <w:rStyle w:val="ad"/>
          <w:rFonts w:ascii="楷体" w:eastAsia="楷体" w:hAnsi="楷体" w:hint="eastAsia"/>
          <w:b w:val="0"/>
          <w:bCs w:val="0"/>
          <w:spacing w:val="-4"/>
          <w:sz w:val="32"/>
          <w:szCs w:val="32"/>
        </w:rPr>
        <w:lastRenderedPageBreak/>
        <w:t>出项目管理，切实提高财政资金使用效益。</w:t>
      </w:r>
      <w:r w:rsidRPr="00636AF5">
        <w:rPr>
          <w:rStyle w:val="ad"/>
          <w:rFonts w:ascii="楷体" w:eastAsia="楷体" w:hAnsi="楷体" w:hint="eastAsia"/>
          <w:b w:val="0"/>
          <w:bCs w:val="0"/>
          <w:spacing w:val="-4"/>
          <w:sz w:val="32"/>
          <w:szCs w:val="32"/>
        </w:rPr>
        <w:br/>
        <w:t>2.绩效评价对象</w:t>
      </w:r>
      <w:r w:rsidRPr="00636AF5">
        <w:rPr>
          <w:rStyle w:val="ad"/>
          <w:rFonts w:ascii="楷体" w:eastAsia="楷体" w:hAnsi="楷体" w:hint="eastAsia"/>
          <w:b w:val="0"/>
          <w:bCs w:val="0"/>
          <w:spacing w:val="-4"/>
          <w:sz w:val="32"/>
          <w:szCs w:val="32"/>
        </w:rPr>
        <w:br/>
        <w:t>木垒</w:t>
      </w:r>
      <w:proofErr w:type="gramStart"/>
      <w:r w:rsidRPr="00636AF5">
        <w:rPr>
          <w:rStyle w:val="ad"/>
          <w:rFonts w:ascii="楷体" w:eastAsia="楷体" w:hAnsi="楷体" w:hint="eastAsia"/>
          <w:b w:val="0"/>
          <w:bCs w:val="0"/>
          <w:spacing w:val="-4"/>
          <w:sz w:val="32"/>
          <w:szCs w:val="32"/>
        </w:rPr>
        <w:t>县雀仁乡</w:t>
      </w:r>
      <w:proofErr w:type="gramEnd"/>
      <w:r w:rsidRPr="00636AF5">
        <w:rPr>
          <w:rStyle w:val="ad"/>
          <w:rFonts w:ascii="楷体" w:eastAsia="楷体" w:hAnsi="楷体" w:hint="eastAsia"/>
          <w:b w:val="0"/>
          <w:bCs w:val="0"/>
          <w:spacing w:val="-4"/>
          <w:sz w:val="32"/>
          <w:szCs w:val="32"/>
        </w:rPr>
        <w:t>2023年人居环境整治项目支出资金。</w:t>
      </w:r>
      <w:r w:rsidRPr="00636AF5">
        <w:rPr>
          <w:rStyle w:val="ad"/>
          <w:rFonts w:ascii="楷体" w:eastAsia="楷体" w:hAnsi="楷体" w:hint="eastAsia"/>
          <w:b w:val="0"/>
          <w:bCs w:val="0"/>
          <w:spacing w:val="-4"/>
          <w:sz w:val="32"/>
          <w:szCs w:val="32"/>
        </w:rPr>
        <w:br/>
        <w:t>3.绩效评价范围</w:t>
      </w:r>
      <w:r w:rsidRPr="00636AF5">
        <w:rPr>
          <w:rStyle w:val="ad"/>
          <w:rFonts w:ascii="楷体" w:eastAsia="楷体" w:hAnsi="楷体" w:hint="eastAsia"/>
          <w:b w:val="0"/>
          <w:bCs w:val="0"/>
          <w:spacing w:val="-4"/>
          <w:sz w:val="32"/>
          <w:szCs w:val="32"/>
        </w:rPr>
        <w:br/>
        <w:t>本次评价主要对木垒</w:t>
      </w:r>
      <w:proofErr w:type="gramStart"/>
      <w:r w:rsidRPr="00636AF5">
        <w:rPr>
          <w:rStyle w:val="ad"/>
          <w:rFonts w:ascii="楷体" w:eastAsia="楷体" w:hAnsi="楷体" w:hint="eastAsia"/>
          <w:b w:val="0"/>
          <w:bCs w:val="0"/>
          <w:spacing w:val="-4"/>
          <w:sz w:val="32"/>
          <w:szCs w:val="32"/>
        </w:rPr>
        <w:t>县雀仁乡</w:t>
      </w:r>
      <w:proofErr w:type="gramEnd"/>
      <w:r w:rsidRPr="00636AF5">
        <w:rPr>
          <w:rStyle w:val="ad"/>
          <w:rFonts w:ascii="楷体" w:eastAsia="楷体" w:hAnsi="楷体" w:hint="eastAsia"/>
          <w:b w:val="0"/>
          <w:bCs w:val="0"/>
          <w:spacing w:val="-4"/>
          <w:sz w:val="32"/>
          <w:szCs w:val="32"/>
        </w:rPr>
        <w:t>2023年人居环境整治项目的工作完成情况、完成效果及公众满意度进行评价，具体从项目决策（包括绩效目标、决策过程）、项目过程（包括项目资金、项目实施）、项目产出（包括项目产出数量、产出质量、产出时效）、项目效益四个维度来评价。</w:t>
      </w:r>
    </w:p>
    <w:p w14:paraId="60E28E0F" w14:textId="77777777" w:rsidR="00713ACF" w:rsidRPr="00636AF5" w:rsidRDefault="00000000">
      <w:pPr>
        <w:spacing w:line="540" w:lineRule="exact"/>
        <w:ind w:firstLine="567"/>
        <w:rPr>
          <w:rStyle w:val="ad"/>
          <w:rFonts w:ascii="楷体" w:eastAsia="楷体" w:hAnsi="楷体" w:hint="eastAsia"/>
          <w:spacing w:val="-4"/>
          <w:sz w:val="32"/>
          <w:szCs w:val="32"/>
        </w:rPr>
      </w:pPr>
      <w:r w:rsidRPr="00636AF5">
        <w:rPr>
          <w:rStyle w:val="ad"/>
          <w:rFonts w:ascii="楷体" w:eastAsia="楷体" w:hAnsi="楷体" w:hint="eastAsia"/>
          <w:spacing w:val="-4"/>
          <w:sz w:val="32"/>
          <w:szCs w:val="32"/>
        </w:rPr>
        <w:t>（二）绩效评价原则、评价指标体系、评价方法、评价标准</w:t>
      </w:r>
    </w:p>
    <w:p w14:paraId="6E70C7CA" w14:textId="77777777" w:rsidR="00713ACF" w:rsidRPr="00636AF5" w:rsidRDefault="00000000">
      <w:pPr>
        <w:spacing w:line="540" w:lineRule="exact"/>
        <w:ind w:firstLine="567"/>
        <w:rPr>
          <w:rStyle w:val="ad"/>
          <w:rFonts w:ascii="楷体" w:eastAsia="楷体" w:hAnsi="楷体" w:hint="eastAsia"/>
          <w:b w:val="0"/>
          <w:bCs w:val="0"/>
          <w:spacing w:val="-4"/>
          <w:sz w:val="32"/>
          <w:szCs w:val="32"/>
        </w:rPr>
      </w:pPr>
      <w:r w:rsidRPr="00636AF5">
        <w:rPr>
          <w:rStyle w:val="ad"/>
          <w:rFonts w:ascii="楷体" w:eastAsia="楷体" w:hAnsi="楷体" w:hint="eastAsia"/>
          <w:b w:val="0"/>
          <w:bCs w:val="0"/>
          <w:spacing w:val="-4"/>
          <w:sz w:val="32"/>
          <w:szCs w:val="32"/>
        </w:rPr>
        <w:t>（二）绩效评价原则、评价指标体系、评价方法、评价标准等</w:t>
      </w:r>
      <w:r w:rsidRPr="00636AF5">
        <w:rPr>
          <w:rStyle w:val="ad"/>
          <w:rFonts w:ascii="楷体" w:eastAsia="楷体" w:hAnsi="楷体" w:hint="eastAsia"/>
          <w:b w:val="0"/>
          <w:bCs w:val="0"/>
          <w:spacing w:val="-4"/>
          <w:sz w:val="32"/>
          <w:szCs w:val="32"/>
        </w:rPr>
        <w:br/>
        <w:t>1.绩效评价原则</w:t>
      </w:r>
      <w:r w:rsidRPr="00636AF5">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636AF5">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636AF5">
        <w:rPr>
          <w:rStyle w:val="ad"/>
          <w:rFonts w:ascii="楷体" w:eastAsia="楷体" w:hAnsi="楷体" w:hint="eastAsia"/>
          <w:b w:val="0"/>
          <w:bCs w:val="0"/>
          <w:spacing w:val="-4"/>
          <w:sz w:val="32"/>
          <w:szCs w:val="32"/>
        </w:rPr>
        <w:br/>
        <w:t>（2）公正公开原则。坚持符合真实、客观、公正的要求，依法公开并接受监督。</w:t>
      </w:r>
      <w:r w:rsidRPr="00636AF5">
        <w:rPr>
          <w:rStyle w:val="ad"/>
          <w:rFonts w:ascii="楷体" w:eastAsia="楷体" w:hAnsi="楷体" w:hint="eastAsia"/>
          <w:b w:val="0"/>
          <w:bCs w:val="0"/>
          <w:spacing w:val="-4"/>
          <w:sz w:val="32"/>
          <w:szCs w:val="32"/>
        </w:rPr>
        <w:br/>
        <w:t>（3）分级分类原则。坚持根据评价对象的特点分类组织实施。</w:t>
      </w:r>
      <w:r w:rsidRPr="00636AF5">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636AF5">
        <w:rPr>
          <w:rStyle w:val="ad"/>
          <w:rFonts w:ascii="楷体" w:eastAsia="楷体" w:hAnsi="楷体" w:hint="eastAsia"/>
          <w:b w:val="0"/>
          <w:bCs w:val="0"/>
          <w:spacing w:val="-4"/>
          <w:sz w:val="32"/>
          <w:szCs w:val="32"/>
        </w:rPr>
        <w:br/>
        <w:t>2.评价指标体系</w:t>
      </w:r>
      <w:r w:rsidRPr="00636AF5">
        <w:rPr>
          <w:rStyle w:val="ad"/>
          <w:rFonts w:ascii="楷体" w:eastAsia="楷体" w:hAnsi="楷体" w:hint="eastAsia"/>
          <w:b w:val="0"/>
          <w:bCs w:val="0"/>
          <w:spacing w:val="-4"/>
          <w:sz w:val="32"/>
          <w:szCs w:val="32"/>
        </w:rPr>
        <w:br/>
      </w:r>
      <w:r w:rsidRPr="00636AF5">
        <w:rPr>
          <w:rStyle w:val="ad"/>
          <w:rFonts w:ascii="楷体" w:eastAsia="楷体" w:hAnsi="楷体" w:hint="eastAsia"/>
          <w:b w:val="0"/>
          <w:bCs w:val="0"/>
          <w:spacing w:val="-4"/>
          <w:sz w:val="32"/>
          <w:szCs w:val="32"/>
        </w:rPr>
        <w:lastRenderedPageBreak/>
        <w:t>根据项目特征及具体情况，本次绩效评价指标体系主要分为共性指标和个性指标两大类。共性指标下设决策与过程2个一级指标，其中：项目决策</w:t>
      </w:r>
      <w:proofErr w:type="gramStart"/>
      <w:r w:rsidRPr="00636AF5">
        <w:rPr>
          <w:rStyle w:val="ad"/>
          <w:rFonts w:ascii="楷体" w:eastAsia="楷体" w:hAnsi="楷体" w:hint="eastAsia"/>
          <w:b w:val="0"/>
          <w:bCs w:val="0"/>
          <w:spacing w:val="-4"/>
          <w:sz w:val="32"/>
          <w:szCs w:val="32"/>
        </w:rPr>
        <w:t>下项目</w:t>
      </w:r>
      <w:proofErr w:type="gramEnd"/>
      <w:r w:rsidRPr="00636AF5">
        <w:rPr>
          <w:rStyle w:val="ad"/>
          <w:rFonts w:ascii="楷体" w:eastAsia="楷体" w:hAnsi="楷体" w:hint="eastAsia"/>
          <w:b w:val="0"/>
          <w:bCs w:val="0"/>
          <w:spacing w:val="-4"/>
          <w:sz w:val="32"/>
          <w:szCs w:val="32"/>
        </w:rPr>
        <w:t>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636AF5">
        <w:rPr>
          <w:rStyle w:val="ad"/>
          <w:rFonts w:ascii="楷体" w:eastAsia="楷体" w:hAnsi="楷体" w:hint="eastAsia"/>
          <w:b w:val="0"/>
          <w:bCs w:val="0"/>
          <w:spacing w:val="-4"/>
          <w:sz w:val="32"/>
          <w:szCs w:val="32"/>
        </w:rPr>
        <w:br/>
        <w:t>3.评价方法</w:t>
      </w:r>
      <w:r w:rsidRPr="00636AF5">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636AF5">
        <w:rPr>
          <w:rStyle w:val="ad"/>
          <w:rFonts w:ascii="楷体" w:eastAsia="楷体" w:hAnsi="楷体" w:hint="eastAsia"/>
          <w:b w:val="0"/>
          <w:bCs w:val="0"/>
          <w:spacing w:val="-4"/>
          <w:sz w:val="32"/>
          <w:szCs w:val="32"/>
        </w:rPr>
        <w:br/>
        <w:t>4.评价标准</w:t>
      </w:r>
      <w:r w:rsidRPr="00636AF5">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636AF5">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636AF5">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w:t>
      </w:r>
      <w:r w:rsidRPr="00636AF5">
        <w:rPr>
          <w:rStyle w:val="ad"/>
          <w:rFonts w:ascii="楷体" w:eastAsia="楷体" w:hAnsi="楷体" w:hint="eastAsia"/>
          <w:b w:val="0"/>
          <w:bCs w:val="0"/>
          <w:spacing w:val="-4"/>
          <w:sz w:val="32"/>
          <w:szCs w:val="32"/>
        </w:rPr>
        <w:lastRenderedPageBreak/>
        <w:t>档：90（含）-100分为“优”、80（含）-90分为“良”、60（含）-80分为“中”、60分以下为“差”。</w:t>
      </w:r>
    </w:p>
    <w:p w14:paraId="77AD7143" w14:textId="77777777" w:rsidR="00713ACF" w:rsidRPr="00636AF5" w:rsidRDefault="00000000">
      <w:pPr>
        <w:spacing w:line="540" w:lineRule="exact"/>
        <w:ind w:firstLineChars="181" w:firstLine="567"/>
        <w:rPr>
          <w:rStyle w:val="ad"/>
          <w:rFonts w:ascii="楷体" w:eastAsia="楷体" w:hAnsi="楷体" w:hint="eastAsia"/>
          <w:spacing w:val="-4"/>
          <w:sz w:val="32"/>
          <w:szCs w:val="32"/>
        </w:rPr>
      </w:pPr>
      <w:r w:rsidRPr="00636AF5">
        <w:rPr>
          <w:rStyle w:val="ad"/>
          <w:rFonts w:ascii="楷体" w:eastAsia="楷体" w:hAnsi="楷体" w:hint="eastAsia"/>
          <w:spacing w:val="-4"/>
          <w:sz w:val="32"/>
          <w:szCs w:val="32"/>
        </w:rPr>
        <w:t>（三）绩效评价工作过程</w:t>
      </w:r>
    </w:p>
    <w:p w14:paraId="53DF124C" w14:textId="77777777" w:rsidR="00713ACF" w:rsidRPr="00636AF5" w:rsidRDefault="00000000">
      <w:pPr>
        <w:spacing w:line="540" w:lineRule="exact"/>
        <w:ind w:firstLine="567"/>
        <w:rPr>
          <w:rStyle w:val="ad"/>
          <w:rFonts w:ascii="楷体" w:eastAsia="楷体" w:hAnsi="楷体" w:hint="eastAsia"/>
          <w:b w:val="0"/>
          <w:bCs w:val="0"/>
          <w:spacing w:val="-4"/>
          <w:sz w:val="32"/>
          <w:szCs w:val="32"/>
        </w:rPr>
      </w:pPr>
      <w:r w:rsidRPr="00636AF5">
        <w:rPr>
          <w:rStyle w:val="ad"/>
          <w:rFonts w:ascii="楷体" w:eastAsia="楷体" w:hAnsi="楷体" w:hint="eastAsia"/>
          <w:b w:val="0"/>
          <w:bCs w:val="0"/>
          <w:spacing w:val="-4"/>
          <w:sz w:val="32"/>
          <w:szCs w:val="32"/>
        </w:rPr>
        <w:t>1.前期准备</w:t>
      </w:r>
      <w:r w:rsidRPr="00636AF5">
        <w:rPr>
          <w:rStyle w:val="ad"/>
          <w:rFonts w:ascii="楷体" w:eastAsia="楷体" w:hAnsi="楷体" w:hint="eastAsia"/>
          <w:b w:val="0"/>
          <w:bCs w:val="0"/>
          <w:spacing w:val="-4"/>
          <w:sz w:val="32"/>
          <w:szCs w:val="32"/>
        </w:rPr>
        <w:br/>
        <w:t>1.1 2024年3月29日，我单位在收到自评工作任务后及时组织了绩效评价工作小组，</w:t>
      </w:r>
      <w:proofErr w:type="gramStart"/>
      <w:r w:rsidRPr="00636AF5">
        <w:rPr>
          <w:rStyle w:val="ad"/>
          <w:rFonts w:ascii="楷体" w:eastAsia="楷体" w:hAnsi="楷体" w:hint="eastAsia"/>
          <w:b w:val="0"/>
          <w:bCs w:val="0"/>
          <w:spacing w:val="-4"/>
          <w:sz w:val="32"/>
          <w:szCs w:val="32"/>
        </w:rPr>
        <w:t>其中畅静为</w:t>
      </w:r>
      <w:proofErr w:type="gramEnd"/>
      <w:r w:rsidRPr="00636AF5">
        <w:rPr>
          <w:rStyle w:val="ad"/>
          <w:rFonts w:ascii="楷体" w:eastAsia="楷体" w:hAnsi="楷体" w:hint="eastAsia"/>
          <w:b w:val="0"/>
          <w:bCs w:val="0"/>
          <w:spacing w:val="-4"/>
          <w:sz w:val="32"/>
          <w:szCs w:val="32"/>
        </w:rPr>
        <w:t>组长，主要负责工作安排，</w:t>
      </w:r>
      <w:proofErr w:type="gramStart"/>
      <w:r w:rsidRPr="00636AF5">
        <w:rPr>
          <w:rStyle w:val="ad"/>
          <w:rFonts w:ascii="楷体" w:eastAsia="楷体" w:hAnsi="楷体" w:hint="eastAsia"/>
          <w:b w:val="0"/>
          <w:bCs w:val="0"/>
          <w:spacing w:val="-4"/>
          <w:sz w:val="32"/>
          <w:szCs w:val="32"/>
        </w:rPr>
        <w:t>秦瑞利</w:t>
      </w:r>
      <w:proofErr w:type="gramEnd"/>
      <w:r w:rsidRPr="00636AF5">
        <w:rPr>
          <w:rStyle w:val="ad"/>
          <w:rFonts w:ascii="楷体" w:eastAsia="楷体" w:hAnsi="楷体" w:hint="eastAsia"/>
          <w:b w:val="0"/>
          <w:bCs w:val="0"/>
          <w:spacing w:val="-4"/>
          <w:sz w:val="32"/>
          <w:szCs w:val="32"/>
        </w:rPr>
        <w:t>为副组长，主要负责报告的审核、指导，梁鹏飞组员负责资料、数据整理，编制报告。小组制定了项目评价的工作思路及工作安排，参考学习了相关政策制度、实施方案和相关的工作文件，为评价工作的开展提供工作指引。</w:t>
      </w:r>
      <w:r w:rsidRPr="00636AF5">
        <w:rPr>
          <w:rStyle w:val="ad"/>
          <w:rFonts w:ascii="楷体" w:eastAsia="楷体" w:hAnsi="楷体" w:hint="eastAsia"/>
          <w:b w:val="0"/>
          <w:bCs w:val="0"/>
          <w:spacing w:val="-4"/>
          <w:sz w:val="32"/>
          <w:szCs w:val="32"/>
        </w:rPr>
        <w:br/>
        <w:t>1.2 2024年4月25日，</w:t>
      </w:r>
      <w:proofErr w:type="gramStart"/>
      <w:r w:rsidRPr="00636AF5">
        <w:rPr>
          <w:rStyle w:val="ad"/>
          <w:rFonts w:ascii="楷体" w:eastAsia="楷体" w:hAnsi="楷体" w:hint="eastAsia"/>
          <w:b w:val="0"/>
          <w:bCs w:val="0"/>
          <w:spacing w:val="-4"/>
          <w:sz w:val="32"/>
          <w:szCs w:val="32"/>
        </w:rPr>
        <w:t>评价组</w:t>
      </w:r>
      <w:proofErr w:type="gramEnd"/>
      <w:r w:rsidRPr="00636AF5">
        <w:rPr>
          <w:rStyle w:val="ad"/>
          <w:rFonts w:ascii="楷体" w:eastAsia="楷体" w:hAnsi="楷体" w:hint="eastAsia"/>
          <w:b w:val="0"/>
          <w:bCs w:val="0"/>
          <w:spacing w:val="-4"/>
          <w:sz w:val="32"/>
          <w:szCs w:val="32"/>
        </w:rPr>
        <w:t>通过前期调研确定绩效评价对象和范围，确定了评价的目的、方法以及评价的原则；</w:t>
      </w:r>
      <w:r w:rsidRPr="00636AF5">
        <w:rPr>
          <w:rStyle w:val="ad"/>
          <w:rFonts w:ascii="楷体" w:eastAsia="楷体" w:hAnsi="楷体" w:hint="eastAsia"/>
          <w:b w:val="0"/>
          <w:bCs w:val="0"/>
          <w:spacing w:val="-4"/>
          <w:sz w:val="32"/>
          <w:szCs w:val="32"/>
        </w:rPr>
        <w:br/>
        <w:t>1.3 2024年4月26日，根据项目的实施内容和特征制定了评价指标体系及评价标准以及评价实施方案，修正并确定所需资料清单，最终确定绩效评价工作方案；</w:t>
      </w:r>
      <w:r w:rsidRPr="00636AF5">
        <w:rPr>
          <w:rStyle w:val="ad"/>
          <w:rFonts w:ascii="楷体" w:eastAsia="楷体" w:hAnsi="楷体" w:hint="eastAsia"/>
          <w:b w:val="0"/>
          <w:bCs w:val="0"/>
          <w:spacing w:val="-4"/>
          <w:sz w:val="32"/>
          <w:szCs w:val="32"/>
        </w:rPr>
        <w:br/>
        <w:t>2.组织实施</w:t>
      </w:r>
      <w:r w:rsidRPr="00636AF5">
        <w:rPr>
          <w:rStyle w:val="ad"/>
          <w:rFonts w:ascii="楷体" w:eastAsia="楷体" w:hAnsi="楷体" w:hint="eastAsia"/>
          <w:b w:val="0"/>
          <w:bCs w:val="0"/>
          <w:spacing w:val="-4"/>
          <w:sz w:val="32"/>
          <w:szCs w:val="32"/>
        </w:rPr>
        <w:br/>
        <w:t>2024年4月25日- 4月28日，评价工作进入实施阶段：</w:t>
      </w:r>
      <w:r w:rsidRPr="00636AF5">
        <w:rPr>
          <w:rStyle w:val="ad"/>
          <w:rFonts w:ascii="楷体" w:eastAsia="楷体" w:hAnsi="楷体" w:hint="eastAsia"/>
          <w:b w:val="0"/>
          <w:bCs w:val="0"/>
          <w:spacing w:val="-4"/>
          <w:sz w:val="32"/>
          <w:szCs w:val="32"/>
        </w:rPr>
        <w:br/>
        <w:t xml:space="preserve">2.1 </w:t>
      </w:r>
      <w:proofErr w:type="gramStart"/>
      <w:r w:rsidRPr="00636AF5">
        <w:rPr>
          <w:rStyle w:val="ad"/>
          <w:rFonts w:ascii="楷体" w:eastAsia="楷体" w:hAnsi="楷体" w:hint="eastAsia"/>
          <w:b w:val="0"/>
          <w:bCs w:val="0"/>
          <w:spacing w:val="-4"/>
          <w:sz w:val="32"/>
          <w:szCs w:val="32"/>
        </w:rPr>
        <w:t>评价组</w:t>
      </w:r>
      <w:proofErr w:type="gramEnd"/>
      <w:r w:rsidRPr="00636AF5">
        <w:rPr>
          <w:rStyle w:val="ad"/>
          <w:rFonts w:ascii="楷体" w:eastAsia="楷体" w:hAnsi="楷体" w:hint="eastAsia"/>
          <w:b w:val="0"/>
          <w:bCs w:val="0"/>
          <w:spacing w:val="-4"/>
          <w:sz w:val="32"/>
          <w:szCs w:val="32"/>
        </w:rPr>
        <w:t>收集绩效评价相关数据资料，进行现场调研、座谈；</w:t>
      </w:r>
      <w:r w:rsidRPr="00636AF5">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636AF5">
        <w:rPr>
          <w:rStyle w:val="ad"/>
          <w:rFonts w:ascii="楷体" w:eastAsia="楷体" w:hAnsi="楷体" w:hint="eastAsia"/>
          <w:b w:val="0"/>
          <w:bCs w:val="0"/>
          <w:spacing w:val="-4"/>
          <w:sz w:val="32"/>
          <w:szCs w:val="32"/>
        </w:rPr>
        <w:br/>
        <w:t>3.分析评价：</w:t>
      </w:r>
      <w:r w:rsidRPr="00636AF5">
        <w:rPr>
          <w:rStyle w:val="ad"/>
          <w:rFonts w:ascii="楷体" w:eastAsia="楷体" w:hAnsi="楷体" w:hint="eastAsia"/>
          <w:b w:val="0"/>
          <w:bCs w:val="0"/>
          <w:spacing w:val="-4"/>
          <w:sz w:val="32"/>
          <w:szCs w:val="32"/>
        </w:rPr>
        <w:br/>
        <w:t>2024年4月25日- 4月28日，</w:t>
      </w:r>
      <w:proofErr w:type="gramStart"/>
      <w:r w:rsidRPr="00636AF5">
        <w:rPr>
          <w:rStyle w:val="ad"/>
          <w:rFonts w:ascii="楷体" w:eastAsia="楷体" w:hAnsi="楷体" w:hint="eastAsia"/>
          <w:b w:val="0"/>
          <w:bCs w:val="0"/>
          <w:spacing w:val="-4"/>
          <w:sz w:val="32"/>
          <w:szCs w:val="32"/>
        </w:rPr>
        <w:t>评价组</w:t>
      </w:r>
      <w:proofErr w:type="gramEnd"/>
      <w:r w:rsidRPr="00636AF5">
        <w:rPr>
          <w:rStyle w:val="ad"/>
          <w:rFonts w:ascii="楷体" w:eastAsia="楷体" w:hAnsi="楷体" w:hint="eastAsia"/>
          <w:b w:val="0"/>
          <w:bCs w:val="0"/>
          <w:spacing w:val="-4"/>
          <w:sz w:val="32"/>
          <w:szCs w:val="32"/>
        </w:rPr>
        <w:t>按照绩效评价的原则和规</w:t>
      </w:r>
      <w:r w:rsidRPr="00636AF5">
        <w:rPr>
          <w:rStyle w:val="ad"/>
          <w:rFonts w:ascii="楷体" w:eastAsia="楷体" w:hAnsi="楷体" w:hint="eastAsia"/>
          <w:b w:val="0"/>
          <w:bCs w:val="0"/>
          <w:spacing w:val="-4"/>
          <w:sz w:val="32"/>
          <w:szCs w:val="32"/>
        </w:rPr>
        <w:lastRenderedPageBreak/>
        <w:t>范，对取得的资料进行审查核实，对采集的数据进行分析，按照绩效评价指标评分表逐项进行打分、分析，汇总各方评价结果，综合分析并形成评价结论。</w:t>
      </w:r>
      <w:r w:rsidRPr="00636AF5">
        <w:rPr>
          <w:rStyle w:val="ad"/>
          <w:rFonts w:ascii="楷体" w:eastAsia="楷体" w:hAnsi="楷体" w:hint="eastAsia"/>
          <w:b w:val="0"/>
          <w:bCs w:val="0"/>
          <w:spacing w:val="-4"/>
          <w:sz w:val="32"/>
          <w:szCs w:val="32"/>
        </w:rPr>
        <w:br/>
        <w:t>4.撰写报告</w:t>
      </w:r>
      <w:r w:rsidRPr="00636AF5">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636AF5">
        <w:rPr>
          <w:rStyle w:val="ad"/>
          <w:rFonts w:ascii="楷体" w:eastAsia="楷体" w:hAnsi="楷体" w:hint="eastAsia"/>
          <w:b w:val="0"/>
          <w:bCs w:val="0"/>
          <w:spacing w:val="-4"/>
          <w:sz w:val="32"/>
          <w:szCs w:val="32"/>
        </w:rPr>
        <w:br/>
        <w:t>5.资料归档</w:t>
      </w:r>
      <w:r w:rsidRPr="00636AF5">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2FCDCA4C" w14:textId="77777777" w:rsidR="00713ACF" w:rsidRPr="00636AF5" w:rsidRDefault="00000000">
      <w:pPr>
        <w:spacing w:line="540" w:lineRule="exact"/>
        <w:ind w:firstLine="640"/>
        <w:rPr>
          <w:rStyle w:val="ad"/>
          <w:rFonts w:ascii="黑体" w:eastAsia="黑体" w:hAnsi="黑体" w:hint="eastAsia"/>
          <w:b w:val="0"/>
          <w:spacing w:val="-4"/>
          <w:sz w:val="32"/>
          <w:szCs w:val="32"/>
        </w:rPr>
      </w:pPr>
      <w:r w:rsidRPr="00636AF5">
        <w:rPr>
          <w:rStyle w:val="ad"/>
          <w:rFonts w:ascii="黑体" w:eastAsia="黑体" w:hAnsi="黑体" w:hint="eastAsia"/>
          <w:b w:val="0"/>
          <w:spacing w:val="-4"/>
          <w:sz w:val="32"/>
          <w:szCs w:val="32"/>
        </w:rPr>
        <w:t>三、综合评价情况及评价结论</w:t>
      </w:r>
    </w:p>
    <w:p w14:paraId="04D6938A" w14:textId="77777777" w:rsidR="00713ACF" w:rsidRPr="00636AF5" w:rsidRDefault="00000000">
      <w:pPr>
        <w:spacing w:line="540" w:lineRule="exact"/>
        <w:ind w:firstLine="567"/>
        <w:rPr>
          <w:rStyle w:val="ad"/>
          <w:rFonts w:ascii="楷体" w:eastAsia="楷体" w:hAnsi="楷体" w:hint="eastAsia"/>
          <w:b w:val="0"/>
          <w:bCs w:val="0"/>
          <w:spacing w:val="-4"/>
          <w:sz w:val="32"/>
          <w:szCs w:val="32"/>
        </w:rPr>
      </w:pPr>
      <w:r w:rsidRPr="00636AF5">
        <w:rPr>
          <w:rStyle w:val="ad"/>
          <w:rFonts w:ascii="楷体" w:eastAsia="楷体" w:hAnsi="楷体" w:hint="eastAsia"/>
          <w:b w:val="0"/>
          <w:bCs w:val="0"/>
          <w:spacing w:val="-4"/>
          <w:sz w:val="32"/>
          <w:szCs w:val="32"/>
        </w:rPr>
        <w:t>（一）综合评价情况及评价结论</w:t>
      </w:r>
      <w:r w:rsidRPr="00636AF5">
        <w:rPr>
          <w:rStyle w:val="ad"/>
          <w:rFonts w:ascii="楷体" w:eastAsia="楷体" w:hAnsi="楷体" w:hint="eastAsia"/>
          <w:b w:val="0"/>
          <w:bCs w:val="0"/>
          <w:spacing w:val="-4"/>
          <w:sz w:val="32"/>
          <w:szCs w:val="32"/>
        </w:rPr>
        <w:br/>
        <w:t>木垒</w:t>
      </w:r>
      <w:proofErr w:type="gramStart"/>
      <w:r w:rsidRPr="00636AF5">
        <w:rPr>
          <w:rStyle w:val="ad"/>
          <w:rFonts w:ascii="楷体" w:eastAsia="楷体" w:hAnsi="楷体" w:hint="eastAsia"/>
          <w:b w:val="0"/>
          <w:bCs w:val="0"/>
          <w:spacing w:val="-4"/>
          <w:sz w:val="32"/>
          <w:szCs w:val="32"/>
        </w:rPr>
        <w:t>县雀仁乡</w:t>
      </w:r>
      <w:proofErr w:type="gramEnd"/>
      <w:r w:rsidRPr="00636AF5">
        <w:rPr>
          <w:rStyle w:val="ad"/>
          <w:rFonts w:ascii="楷体" w:eastAsia="楷体" w:hAnsi="楷体" w:hint="eastAsia"/>
          <w:b w:val="0"/>
          <w:bCs w:val="0"/>
          <w:spacing w:val="-4"/>
          <w:sz w:val="32"/>
          <w:szCs w:val="32"/>
        </w:rPr>
        <w:t>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636AF5">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本项目通过制定的评价指标体系及评分标准，运用数据采集、问卷调查及访谈等方式，对本项目绩效进行客观评价，最终评分结果：总分为100分。</w:t>
      </w:r>
      <w:r w:rsidRPr="00636AF5">
        <w:rPr>
          <w:rStyle w:val="ad"/>
          <w:rFonts w:ascii="楷体" w:eastAsia="楷体" w:hAnsi="楷体" w:hint="eastAsia"/>
          <w:b w:val="0"/>
          <w:bCs w:val="0"/>
          <w:spacing w:val="-4"/>
          <w:sz w:val="32"/>
          <w:szCs w:val="32"/>
        </w:rPr>
        <w:br/>
      </w:r>
      <w:r w:rsidRPr="00636AF5">
        <w:rPr>
          <w:rStyle w:val="ad"/>
          <w:rFonts w:ascii="楷体" w:eastAsia="楷体" w:hAnsi="楷体" w:hint="eastAsia"/>
          <w:b w:val="0"/>
          <w:bCs w:val="0"/>
          <w:spacing w:val="-4"/>
          <w:sz w:val="32"/>
          <w:szCs w:val="32"/>
        </w:rPr>
        <w:lastRenderedPageBreak/>
        <w:t>（二）相关评分表</w:t>
      </w:r>
      <w:r w:rsidRPr="00636AF5">
        <w:rPr>
          <w:rStyle w:val="ad"/>
          <w:rFonts w:ascii="楷体" w:eastAsia="楷体" w:hAnsi="楷体" w:hint="eastAsia"/>
          <w:b w:val="0"/>
          <w:bCs w:val="0"/>
          <w:spacing w:val="-4"/>
          <w:sz w:val="32"/>
          <w:szCs w:val="32"/>
        </w:rPr>
        <w:br/>
        <w:t>各部分权重和绩效分值如下表所示：（详细评分表见附表）</w:t>
      </w:r>
      <w:r w:rsidRPr="00636AF5">
        <w:rPr>
          <w:rStyle w:val="ad"/>
          <w:rFonts w:ascii="楷体" w:eastAsia="楷体" w:hAnsi="楷体" w:hint="eastAsia"/>
          <w:b w:val="0"/>
          <w:bCs w:val="0"/>
          <w:spacing w:val="-4"/>
          <w:sz w:val="32"/>
          <w:szCs w:val="32"/>
        </w:rPr>
        <w:br/>
        <w:t>指标</w:t>
      </w:r>
      <w:r w:rsidRPr="00636AF5">
        <w:rPr>
          <w:rStyle w:val="ad"/>
          <w:rFonts w:ascii="楷体" w:eastAsia="楷体" w:hAnsi="楷体" w:hint="eastAsia"/>
          <w:b w:val="0"/>
          <w:bCs w:val="0"/>
          <w:spacing w:val="-4"/>
          <w:sz w:val="32"/>
          <w:szCs w:val="32"/>
        </w:rPr>
        <w:tab/>
        <w:t>项目决策</w:t>
      </w:r>
      <w:r w:rsidRPr="00636AF5">
        <w:rPr>
          <w:rStyle w:val="ad"/>
          <w:rFonts w:ascii="楷体" w:eastAsia="楷体" w:hAnsi="楷体" w:hint="eastAsia"/>
          <w:b w:val="0"/>
          <w:bCs w:val="0"/>
          <w:spacing w:val="-4"/>
          <w:sz w:val="32"/>
          <w:szCs w:val="32"/>
        </w:rPr>
        <w:tab/>
        <w:t>项目过程</w:t>
      </w:r>
      <w:r w:rsidRPr="00636AF5">
        <w:rPr>
          <w:rStyle w:val="ad"/>
          <w:rFonts w:ascii="楷体" w:eastAsia="楷体" w:hAnsi="楷体" w:hint="eastAsia"/>
          <w:b w:val="0"/>
          <w:bCs w:val="0"/>
          <w:spacing w:val="-4"/>
          <w:sz w:val="32"/>
          <w:szCs w:val="32"/>
        </w:rPr>
        <w:tab/>
        <w:t>项目产出</w:t>
      </w:r>
      <w:r w:rsidRPr="00636AF5">
        <w:rPr>
          <w:rStyle w:val="ad"/>
          <w:rFonts w:ascii="楷体" w:eastAsia="楷体" w:hAnsi="楷体" w:hint="eastAsia"/>
          <w:b w:val="0"/>
          <w:bCs w:val="0"/>
          <w:spacing w:val="-4"/>
          <w:sz w:val="32"/>
          <w:szCs w:val="32"/>
        </w:rPr>
        <w:tab/>
        <w:t>项目效益</w:t>
      </w:r>
      <w:r w:rsidRPr="00636AF5">
        <w:rPr>
          <w:rStyle w:val="ad"/>
          <w:rFonts w:ascii="楷体" w:eastAsia="楷体" w:hAnsi="楷体" w:hint="eastAsia"/>
          <w:b w:val="0"/>
          <w:bCs w:val="0"/>
          <w:spacing w:val="-4"/>
          <w:sz w:val="32"/>
          <w:szCs w:val="32"/>
        </w:rPr>
        <w:tab/>
        <w:t>合计分值</w:t>
      </w:r>
      <w:r w:rsidRPr="00636AF5">
        <w:rPr>
          <w:rStyle w:val="ad"/>
          <w:rFonts w:ascii="楷体" w:eastAsia="楷体" w:hAnsi="楷体" w:hint="eastAsia"/>
          <w:b w:val="0"/>
          <w:bCs w:val="0"/>
          <w:spacing w:val="-4"/>
          <w:sz w:val="32"/>
          <w:szCs w:val="32"/>
        </w:rPr>
        <w:br/>
        <w:t>权重</w:t>
      </w:r>
      <w:proofErr w:type="gramStart"/>
      <w:r w:rsidRPr="00636AF5">
        <w:rPr>
          <w:rStyle w:val="ad"/>
          <w:rFonts w:ascii="楷体" w:eastAsia="楷体" w:hAnsi="楷体" w:hint="eastAsia"/>
          <w:b w:val="0"/>
          <w:bCs w:val="0"/>
          <w:spacing w:val="-4"/>
          <w:sz w:val="32"/>
          <w:szCs w:val="32"/>
        </w:rPr>
        <w:tab/>
        <w:t>15</w:t>
      </w:r>
      <w:r w:rsidRPr="00636AF5">
        <w:rPr>
          <w:rStyle w:val="ad"/>
          <w:rFonts w:ascii="楷体" w:eastAsia="楷体" w:hAnsi="楷体" w:hint="eastAsia"/>
          <w:b w:val="0"/>
          <w:bCs w:val="0"/>
          <w:spacing w:val="-4"/>
          <w:sz w:val="32"/>
          <w:szCs w:val="32"/>
        </w:rPr>
        <w:tab/>
        <w:t>15</w:t>
      </w:r>
      <w:proofErr w:type="gramEnd"/>
      <w:r w:rsidRPr="00636AF5">
        <w:rPr>
          <w:rStyle w:val="ad"/>
          <w:rFonts w:ascii="楷体" w:eastAsia="楷体" w:hAnsi="楷体" w:hint="eastAsia"/>
          <w:b w:val="0"/>
          <w:bCs w:val="0"/>
          <w:spacing w:val="-4"/>
          <w:sz w:val="32"/>
          <w:szCs w:val="32"/>
        </w:rPr>
        <w:tab/>
        <w:t>50</w:t>
      </w:r>
      <w:r w:rsidRPr="00636AF5">
        <w:rPr>
          <w:rStyle w:val="ad"/>
          <w:rFonts w:ascii="楷体" w:eastAsia="楷体" w:hAnsi="楷体" w:hint="eastAsia"/>
          <w:b w:val="0"/>
          <w:bCs w:val="0"/>
          <w:spacing w:val="-4"/>
          <w:sz w:val="32"/>
          <w:szCs w:val="32"/>
        </w:rPr>
        <w:tab/>
        <w:t>20</w:t>
      </w:r>
      <w:r w:rsidRPr="00636AF5">
        <w:rPr>
          <w:rStyle w:val="ad"/>
          <w:rFonts w:ascii="楷体" w:eastAsia="楷体" w:hAnsi="楷体" w:hint="eastAsia"/>
          <w:b w:val="0"/>
          <w:bCs w:val="0"/>
          <w:spacing w:val="-4"/>
          <w:sz w:val="32"/>
          <w:szCs w:val="32"/>
        </w:rPr>
        <w:tab/>
        <w:t>100</w:t>
      </w:r>
      <w:r w:rsidRPr="00636AF5">
        <w:rPr>
          <w:rStyle w:val="ad"/>
          <w:rFonts w:ascii="楷体" w:eastAsia="楷体" w:hAnsi="楷体" w:hint="eastAsia"/>
          <w:b w:val="0"/>
          <w:bCs w:val="0"/>
          <w:spacing w:val="-4"/>
          <w:sz w:val="32"/>
          <w:szCs w:val="32"/>
        </w:rPr>
        <w:br/>
        <w:t>分值</w:t>
      </w:r>
      <w:proofErr w:type="gramStart"/>
      <w:r w:rsidRPr="00636AF5">
        <w:rPr>
          <w:rStyle w:val="ad"/>
          <w:rFonts w:ascii="楷体" w:eastAsia="楷体" w:hAnsi="楷体" w:hint="eastAsia"/>
          <w:b w:val="0"/>
          <w:bCs w:val="0"/>
          <w:spacing w:val="-4"/>
          <w:sz w:val="32"/>
          <w:szCs w:val="32"/>
        </w:rPr>
        <w:tab/>
        <w:t>15</w:t>
      </w:r>
      <w:r w:rsidRPr="00636AF5">
        <w:rPr>
          <w:rStyle w:val="ad"/>
          <w:rFonts w:ascii="楷体" w:eastAsia="楷体" w:hAnsi="楷体" w:hint="eastAsia"/>
          <w:b w:val="0"/>
          <w:bCs w:val="0"/>
          <w:spacing w:val="-4"/>
          <w:sz w:val="32"/>
          <w:szCs w:val="32"/>
        </w:rPr>
        <w:tab/>
        <w:t>15</w:t>
      </w:r>
      <w:proofErr w:type="gramEnd"/>
      <w:r w:rsidRPr="00636AF5">
        <w:rPr>
          <w:rStyle w:val="ad"/>
          <w:rFonts w:ascii="楷体" w:eastAsia="楷体" w:hAnsi="楷体" w:hint="eastAsia"/>
          <w:b w:val="0"/>
          <w:bCs w:val="0"/>
          <w:spacing w:val="-4"/>
          <w:sz w:val="32"/>
          <w:szCs w:val="32"/>
        </w:rPr>
        <w:tab/>
        <w:t>50</w:t>
      </w:r>
      <w:r w:rsidRPr="00636AF5">
        <w:rPr>
          <w:rStyle w:val="ad"/>
          <w:rFonts w:ascii="楷体" w:eastAsia="楷体" w:hAnsi="楷体" w:hint="eastAsia"/>
          <w:b w:val="0"/>
          <w:bCs w:val="0"/>
          <w:spacing w:val="-4"/>
          <w:sz w:val="32"/>
          <w:szCs w:val="32"/>
        </w:rPr>
        <w:tab/>
        <w:t>20</w:t>
      </w:r>
      <w:r w:rsidRPr="00636AF5">
        <w:rPr>
          <w:rStyle w:val="ad"/>
          <w:rFonts w:ascii="楷体" w:eastAsia="楷体" w:hAnsi="楷体" w:hint="eastAsia"/>
          <w:b w:val="0"/>
          <w:bCs w:val="0"/>
          <w:spacing w:val="-4"/>
          <w:sz w:val="32"/>
          <w:szCs w:val="32"/>
        </w:rPr>
        <w:tab/>
        <w:t>100</w:t>
      </w:r>
    </w:p>
    <w:p w14:paraId="36E6C503" w14:textId="77777777" w:rsidR="00713ACF" w:rsidRPr="00636AF5" w:rsidRDefault="00000000">
      <w:pPr>
        <w:spacing w:line="540" w:lineRule="exact"/>
        <w:ind w:firstLine="640"/>
        <w:rPr>
          <w:rStyle w:val="ad"/>
          <w:rFonts w:ascii="黑体" w:eastAsia="黑体" w:hAnsi="黑体" w:hint="eastAsia"/>
        </w:rPr>
      </w:pPr>
      <w:r w:rsidRPr="00636AF5">
        <w:rPr>
          <w:rStyle w:val="ad"/>
          <w:rFonts w:ascii="黑体" w:eastAsia="黑体" w:hAnsi="黑体" w:hint="eastAsia"/>
          <w:b w:val="0"/>
          <w:spacing w:val="-4"/>
          <w:sz w:val="32"/>
          <w:szCs w:val="32"/>
        </w:rPr>
        <w:t>四、绩效评价指标分析</w:t>
      </w:r>
      <w:r w:rsidRPr="00636AF5">
        <w:rPr>
          <w:rStyle w:val="ad"/>
          <w:rFonts w:ascii="黑体" w:eastAsia="黑体" w:hAnsi="黑体" w:hint="eastAsia"/>
        </w:rPr>
        <w:t xml:space="preserve"> </w:t>
      </w:r>
    </w:p>
    <w:p w14:paraId="4E20E08D" w14:textId="77777777" w:rsidR="00713ACF" w:rsidRPr="00636AF5" w:rsidRDefault="00000000">
      <w:pPr>
        <w:spacing w:line="540" w:lineRule="exact"/>
        <w:ind w:firstLineChars="181" w:firstLine="567"/>
        <w:rPr>
          <w:rFonts w:ascii="楷体" w:eastAsia="楷体" w:hAnsi="楷体" w:hint="eastAsia"/>
          <w:b/>
          <w:spacing w:val="-4"/>
          <w:sz w:val="32"/>
          <w:szCs w:val="32"/>
        </w:rPr>
      </w:pPr>
      <w:r w:rsidRPr="00636AF5">
        <w:rPr>
          <w:rFonts w:ascii="楷体" w:eastAsia="楷体" w:hAnsi="楷体" w:hint="eastAsia"/>
          <w:b/>
          <w:spacing w:val="-4"/>
          <w:sz w:val="32"/>
          <w:szCs w:val="32"/>
        </w:rPr>
        <w:t>（一）</w:t>
      </w:r>
      <w:r w:rsidRPr="00636AF5">
        <w:rPr>
          <w:rStyle w:val="ad"/>
          <w:rFonts w:ascii="楷体" w:eastAsia="楷体" w:hAnsi="楷体" w:hint="eastAsia"/>
          <w:spacing w:val="-4"/>
          <w:sz w:val="32"/>
          <w:szCs w:val="32"/>
        </w:rPr>
        <w:t>项目决策情况</w:t>
      </w:r>
    </w:p>
    <w:p w14:paraId="5E53609B" w14:textId="77777777" w:rsidR="00713ACF" w:rsidRPr="00636AF5"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636AF5">
        <w:rPr>
          <w:rStyle w:val="ad"/>
          <w:rFonts w:ascii="楷体" w:eastAsia="楷体" w:hAnsi="楷体" w:hint="eastAsia"/>
          <w:b w:val="0"/>
          <w:bCs w:val="0"/>
          <w:spacing w:val="-4"/>
          <w:sz w:val="32"/>
          <w:szCs w:val="32"/>
        </w:rPr>
        <w:t>1.立项依据充分性</w:t>
      </w:r>
      <w:r w:rsidRPr="00636AF5">
        <w:rPr>
          <w:rStyle w:val="ad"/>
          <w:rFonts w:ascii="楷体" w:eastAsia="楷体" w:hAnsi="楷体" w:hint="eastAsia"/>
          <w:b w:val="0"/>
          <w:bCs w:val="0"/>
          <w:spacing w:val="-4"/>
          <w:sz w:val="32"/>
          <w:szCs w:val="32"/>
        </w:rPr>
        <w:br/>
        <w:t>（1）项目立项依据《农村人居环境整治提升五年行动方案（2021-2025）》。</w:t>
      </w:r>
      <w:r w:rsidRPr="00636AF5">
        <w:rPr>
          <w:rStyle w:val="ad"/>
          <w:rFonts w:ascii="楷体" w:eastAsia="楷体" w:hAnsi="楷体" w:hint="eastAsia"/>
          <w:b w:val="0"/>
          <w:bCs w:val="0"/>
          <w:spacing w:val="-4"/>
          <w:sz w:val="32"/>
          <w:szCs w:val="32"/>
        </w:rPr>
        <w:br/>
        <w:t>（2）中共中央国务院《关于实现巩固拓展脱贫攻坚成果通乡村振兴有效衔接的意见》</w:t>
      </w:r>
      <w:r w:rsidRPr="00636AF5">
        <w:rPr>
          <w:rStyle w:val="ad"/>
          <w:rFonts w:ascii="楷体" w:eastAsia="楷体" w:hAnsi="楷体" w:hint="eastAsia"/>
          <w:b w:val="0"/>
          <w:bCs w:val="0"/>
          <w:spacing w:val="-4"/>
          <w:sz w:val="32"/>
          <w:szCs w:val="32"/>
        </w:rPr>
        <w:br/>
        <w:t>（3）《昌吉州实施乡村振兴战略行动计划》</w:t>
      </w:r>
      <w:r w:rsidRPr="00636AF5">
        <w:rPr>
          <w:rStyle w:val="ad"/>
          <w:rFonts w:ascii="楷体" w:eastAsia="楷体" w:hAnsi="楷体" w:hint="eastAsia"/>
          <w:b w:val="0"/>
          <w:bCs w:val="0"/>
          <w:spacing w:val="-4"/>
          <w:sz w:val="32"/>
          <w:szCs w:val="32"/>
        </w:rPr>
        <w:br/>
        <w:t>2.立项程序规范性</w:t>
      </w:r>
      <w:r w:rsidRPr="00636AF5">
        <w:rPr>
          <w:rStyle w:val="ad"/>
          <w:rFonts w:ascii="楷体" w:eastAsia="楷体" w:hAnsi="楷体" w:hint="eastAsia"/>
          <w:b w:val="0"/>
          <w:bCs w:val="0"/>
          <w:spacing w:val="-4"/>
          <w:sz w:val="32"/>
          <w:szCs w:val="32"/>
        </w:rPr>
        <w:br/>
        <w:t>①项目立项程序：提报项目建议书、申请立项过程等均按照立项程序的相关规定进行；</w:t>
      </w:r>
      <w:r w:rsidRPr="00636AF5">
        <w:rPr>
          <w:rStyle w:val="ad"/>
          <w:rFonts w:ascii="楷体" w:eastAsia="楷体" w:hAnsi="楷体" w:hint="eastAsia"/>
          <w:b w:val="0"/>
          <w:bCs w:val="0"/>
          <w:spacing w:val="-4"/>
          <w:sz w:val="32"/>
          <w:szCs w:val="32"/>
        </w:rPr>
        <w:br/>
        <w:t>②审批文件、材料：本项目审批文件有：立项批复、资金下达文件、评审意见，审批文件及材料齐全；</w:t>
      </w:r>
      <w:r w:rsidRPr="00636AF5">
        <w:rPr>
          <w:rStyle w:val="ad"/>
          <w:rFonts w:ascii="楷体" w:eastAsia="楷体" w:hAnsi="楷体" w:hint="eastAsia"/>
          <w:b w:val="0"/>
          <w:bCs w:val="0"/>
          <w:spacing w:val="-4"/>
          <w:sz w:val="32"/>
          <w:szCs w:val="32"/>
        </w:rPr>
        <w:br/>
        <w:t>③项目事前工作：本项目已经过必要的可行性研究、专家论证、风险评估、绩效评估、集体决策。</w:t>
      </w:r>
      <w:r w:rsidRPr="00636AF5">
        <w:rPr>
          <w:rStyle w:val="ad"/>
          <w:rFonts w:ascii="楷体" w:eastAsia="楷体" w:hAnsi="楷体" w:hint="eastAsia"/>
          <w:b w:val="0"/>
          <w:bCs w:val="0"/>
          <w:spacing w:val="-4"/>
          <w:sz w:val="32"/>
          <w:szCs w:val="32"/>
        </w:rPr>
        <w:br/>
        <w:t>3.绩效目标合理性</w:t>
      </w:r>
      <w:r w:rsidRPr="00636AF5">
        <w:rPr>
          <w:rStyle w:val="ad"/>
          <w:rFonts w:ascii="楷体" w:eastAsia="楷体" w:hAnsi="楷体" w:hint="eastAsia"/>
          <w:b w:val="0"/>
          <w:bCs w:val="0"/>
          <w:spacing w:val="-4"/>
          <w:sz w:val="32"/>
          <w:szCs w:val="32"/>
        </w:rPr>
        <w:br/>
      </w:r>
      <w:proofErr w:type="gramStart"/>
      <w:r w:rsidRPr="00636AF5">
        <w:rPr>
          <w:rStyle w:val="ad"/>
          <w:rFonts w:ascii="楷体" w:eastAsia="楷体" w:hAnsi="楷体" w:hint="eastAsia"/>
          <w:b w:val="0"/>
          <w:bCs w:val="0"/>
          <w:spacing w:val="-4"/>
          <w:sz w:val="32"/>
          <w:szCs w:val="32"/>
        </w:rPr>
        <w:t>雀仁乡</w:t>
      </w:r>
      <w:proofErr w:type="gramEnd"/>
      <w:r w:rsidRPr="00636AF5">
        <w:rPr>
          <w:rStyle w:val="ad"/>
          <w:rFonts w:ascii="楷体" w:eastAsia="楷体" w:hAnsi="楷体" w:hint="eastAsia"/>
          <w:b w:val="0"/>
          <w:bCs w:val="0"/>
          <w:spacing w:val="-4"/>
          <w:sz w:val="32"/>
          <w:szCs w:val="32"/>
        </w:rPr>
        <w:t>2023年人居环境整治项目设立了项目绩效目标，与1片区道路硬化13000平方米，正格勒得村农牧民实训基地主电路改造4685米及其他附属设施建设具有相关性，项目的预期产出效</w:t>
      </w:r>
      <w:r w:rsidRPr="00636AF5">
        <w:rPr>
          <w:rStyle w:val="ad"/>
          <w:rFonts w:ascii="楷体" w:eastAsia="楷体" w:hAnsi="楷体" w:hint="eastAsia"/>
          <w:b w:val="0"/>
          <w:bCs w:val="0"/>
          <w:spacing w:val="-4"/>
          <w:sz w:val="32"/>
          <w:szCs w:val="32"/>
        </w:rPr>
        <w:lastRenderedPageBreak/>
        <w:t>益和效果也均能符合正常的业绩水平，并且与预算确定的项目投资额或资金量相匹配。</w:t>
      </w:r>
      <w:r w:rsidRPr="00636AF5">
        <w:rPr>
          <w:rStyle w:val="ad"/>
          <w:rFonts w:ascii="楷体" w:eastAsia="楷体" w:hAnsi="楷体" w:hint="eastAsia"/>
          <w:b w:val="0"/>
          <w:bCs w:val="0"/>
          <w:spacing w:val="-4"/>
          <w:sz w:val="32"/>
          <w:szCs w:val="32"/>
        </w:rPr>
        <w:br/>
        <w:t>4.绩效指标明确性</w:t>
      </w:r>
      <w:r w:rsidRPr="00636AF5">
        <w:rPr>
          <w:rStyle w:val="ad"/>
          <w:rFonts w:ascii="楷体" w:eastAsia="楷体" w:hAnsi="楷体" w:hint="eastAsia"/>
          <w:b w:val="0"/>
          <w:bCs w:val="0"/>
          <w:spacing w:val="-4"/>
          <w:sz w:val="32"/>
          <w:szCs w:val="32"/>
        </w:rPr>
        <w:br/>
      </w:r>
      <w:proofErr w:type="gramStart"/>
      <w:r w:rsidRPr="00636AF5">
        <w:rPr>
          <w:rStyle w:val="ad"/>
          <w:rFonts w:ascii="楷体" w:eastAsia="楷体" w:hAnsi="楷体" w:hint="eastAsia"/>
          <w:b w:val="0"/>
          <w:bCs w:val="0"/>
          <w:spacing w:val="-4"/>
          <w:sz w:val="32"/>
          <w:szCs w:val="32"/>
        </w:rPr>
        <w:t>雀仁乡</w:t>
      </w:r>
      <w:proofErr w:type="gramEnd"/>
      <w:r w:rsidRPr="00636AF5">
        <w:rPr>
          <w:rStyle w:val="ad"/>
          <w:rFonts w:ascii="楷体" w:eastAsia="楷体" w:hAnsi="楷体" w:hint="eastAsia"/>
          <w:b w:val="0"/>
          <w:bCs w:val="0"/>
          <w:spacing w:val="-4"/>
          <w:sz w:val="32"/>
          <w:szCs w:val="32"/>
        </w:rPr>
        <w:t>2023年人居环境整治项目将项目绩效目标细化分解为具体的绩效指标，一级指标共4条，二级指标共6条，三级指标共11条，其中量化指标条数共4条，所有绩效指标均通过清晰、可衡量的指标</w:t>
      </w:r>
      <w:proofErr w:type="gramStart"/>
      <w:r w:rsidRPr="00636AF5">
        <w:rPr>
          <w:rStyle w:val="ad"/>
          <w:rFonts w:ascii="楷体" w:eastAsia="楷体" w:hAnsi="楷体" w:hint="eastAsia"/>
          <w:b w:val="0"/>
          <w:bCs w:val="0"/>
          <w:spacing w:val="-4"/>
          <w:sz w:val="32"/>
          <w:szCs w:val="32"/>
        </w:rPr>
        <w:t>值予以</w:t>
      </w:r>
      <w:proofErr w:type="gramEnd"/>
      <w:r w:rsidRPr="00636AF5">
        <w:rPr>
          <w:rStyle w:val="ad"/>
          <w:rFonts w:ascii="楷体" w:eastAsia="楷体" w:hAnsi="楷体" w:hint="eastAsia"/>
          <w:b w:val="0"/>
          <w:bCs w:val="0"/>
          <w:spacing w:val="-4"/>
          <w:sz w:val="32"/>
          <w:szCs w:val="32"/>
        </w:rPr>
        <w:t>体现，并且做到了与项目目标任务数或计划数相对应。</w:t>
      </w:r>
      <w:r w:rsidRPr="00636AF5">
        <w:rPr>
          <w:rStyle w:val="ad"/>
          <w:rFonts w:ascii="楷体" w:eastAsia="楷体" w:hAnsi="楷体" w:hint="eastAsia"/>
          <w:b w:val="0"/>
          <w:bCs w:val="0"/>
          <w:spacing w:val="-4"/>
          <w:sz w:val="32"/>
          <w:szCs w:val="32"/>
        </w:rPr>
        <w:br/>
        <w:t>5.预算编制科学性</w:t>
      </w:r>
      <w:r w:rsidRPr="00636AF5">
        <w:rPr>
          <w:rStyle w:val="ad"/>
          <w:rFonts w:ascii="楷体" w:eastAsia="楷体" w:hAnsi="楷体" w:hint="eastAsia"/>
          <w:b w:val="0"/>
          <w:bCs w:val="0"/>
          <w:spacing w:val="-4"/>
          <w:sz w:val="32"/>
          <w:szCs w:val="32"/>
        </w:rPr>
        <w:br/>
        <w:t xml:space="preserve">  本项目建设内容及工程</w:t>
      </w:r>
      <w:proofErr w:type="gramStart"/>
      <w:r w:rsidRPr="00636AF5">
        <w:rPr>
          <w:rStyle w:val="ad"/>
          <w:rFonts w:ascii="楷体" w:eastAsia="楷体" w:hAnsi="楷体" w:hint="eastAsia"/>
          <w:b w:val="0"/>
          <w:bCs w:val="0"/>
          <w:spacing w:val="-4"/>
          <w:sz w:val="32"/>
          <w:szCs w:val="32"/>
        </w:rPr>
        <w:t>量严格</w:t>
      </w:r>
      <w:proofErr w:type="gramEnd"/>
      <w:r w:rsidRPr="00636AF5">
        <w:rPr>
          <w:rStyle w:val="ad"/>
          <w:rFonts w:ascii="楷体" w:eastAsia="楷体" w:hAnsi="楷体" w:hint="eastAsia"/>
          <w:b w:val="0"/>
          <w:bCs w:val="0"/>
          <w:spacing w:val="-4"/>
          <w:sz w:val="32"/>
          <w:szCs w:val="32"/>
        </w:rPr>
        <w:t>按照《建设工程工程量清单计价规范》（GB50500-2013）规定计算，项目预算编制根据项目建设内容进行计算，预算</w:t>
      </w:r>
      <w:proofErr w:type="gramStart"/>
      <w:r w:rsidRPr="00636AF5">
        <w:rPr>
          <w:rStyle w:val="ad"/>
          <w:rFonts w:ascii="楷体" w:eastAsia="楷体" w:hAnsi="楷体" w:hint="eastAsia"/>
          <w:b w:val="0"/>
          <w:bCs w:val="0"/>
          <w:spacing w:val="-4"/>
          <w:sz w:val="32"/>
          <w:szCs w:val="32"/>
        </w:rPr>
        <w:t>数经过</w:t>
      </w:r>
      <w:proofErr w:type="gramEnd"/>
      <w:r w:rsidRPr="00636AF5">
        <w:rPr>
          <w:rStyle w:val="ad"/>
          <w:rFonts w:ascii="楷体" w:eastAsia="楷体" w:hAnsi="楷体" w:hint="eastAsia"/>
          <w:b w:val="0"/>
          <w:bCs w:val="0"/>
          <w:spacing w:val="-4"/>
          <w:sz w:val="32"/>
          <w:szCs w:val="32"/>
        </w:rPr>
        <w:t>会议及专家论证确定，预算内容与项目内容无偏差，预算额度测算依据充分，项目投资额与工作任务匹配性100%，不存在偏差性。</w:t>
      </w:r>
      <w:r w:rsidRPr="00636AF5">
        <w:rPr>
          <w:rStyle w:val="ad"/>
          <w:rFonts w:ascii="楷体" w:eastAsia="楷体" w:hAnsi="楷体" w:hint="eastAsia"/>
          <w:b w:val="0"/>
          <w:bCs w:val="0"/>
          <w:spacing w:val="-4"/>
          <w:sz w:val="32"/>
          <w:szCs w:val="32"/>
        </w:rPr>
        <w:br/>
        <w:t>6.资金分配合理性</w:t>
      </w:r>
      <w:r w:rsidRPr="00636AF5">
        <w:rPr>
          <w:rStyle w:val="ad"/>
          <w:rFonts w:ascii="楷体" w:eastAsia="楷体" w:hAnsi="楷体" w:hint="eastAsia"/>
          <w:b w:val="0"/>
          <w:bCs w:val="0"/>
          <w:spacing w:val="-4"/>
          <w:sz w:val="32"/>
          <w:szCs w:val="32"/>
        </w:rPr>
        <w:br/>
        <w:t xml:space="preserve"> 本项目预算资金分配依据《昌州财农【2023】38号-昌吉州本级财政衔接推进乡村振兴补助资金》，项目资金分配额度无偏低或偏高情况，分配额度合理。项目单位</w:t>
      </w:r>
      <w:proofErr w:type="gramStart"/>
      <w:r w:rsidRPr="00636AF5">
        <w:rPr>
          <w:rStyle w:val="ad"/>
          <w:rFonts w:ascii="楷体" w:eastAsia="楷体" w:hAnsi="楷体" w:hint="eastAsia"/>
          <w:b w:val="0"/>
          <w:bCs w:val="0"/>
          <w:spacing w:val="-4"/>
          <w:sz w:val="32"/>
          <w:szCs w:val="32"/>
        </w:rPr>
        <w:t>为雀仁乡</w:t>
      </w:r>
      <w:proofErr w:type="gramEnd"/>
      <w:r w:rsidRPr="00636AF5">
        <w:rPr>
          <w:rStyle w:val="ad"/>
          <w:rFonts w:ascii="楷体" w:eastAsia="楷体" w:hAnsi="楷体" w:hint="eastAsia"/>
          <w:b w:val="0"/>
          <w:bCs w:val="0"/>
          <w:spacing w:val="-4"/>
          <w:sz w:val="32"/>
          <w:szCs w:val="32"/>
        </w:rPr>
        <w:t>人民政府位于木垒县，资金分配与单位实际相适应。</w:t>
      </w:r>
      <w:r w:rsidRPr="00636AF5">
        <w:rPr>
          <w:rStyle w:val="ad"/>
          <w:rFonts w:ascii="楷体" w:eastAsia="楷体" w:hAnsi="楷体" w:hint="eastAsia"/>
          <w:b w:val="0"/>
          <w:bCs w:val="0"/>
          <w:spacing w:val="-4"/>
          <w:sz w:val="32"/>
          <w:szCs w:val="32"/>
        </w:rPr>
        <w:tab/>
      </w:r>
    </w:p>
    <w:p w14:paraId="3FADFCEA" w14:textId="77777777" w:rsidR="00713ACF" w:rsidRPr="00636AF5" w:rsidRDefault="00000000">
      <w:pPr>
        <w:spacing w:line="540" w:lineRule="exact"/>
        <w:ind w:firstLineChars="181" w:firstLine="567"/>
        <w:rPr>
          <w:rStyle w:val="ad"/>
          <w:rFonts w:ascii="楷体" w:eastAsia="楷体" w:hAnsi="楷体" w:hint="eastAsia"/>
          <w:spacing w:val="-4"/>
          <w:sz w:val="32"/>
          <w:szCs w:val="32"/>
        </w:rPr>
      </w:pPr>
      <w:r w:rsidRPr="00636AF5">
        <w:rPr>
          <w:rFonts w:ascii="楷体" w:eastAsia="楷体" w:hAnsi="楷体" w:hint="eastAsia"/>
          <w:b/>
          <w:spacing w:val="-4"/>
          <w:sz w:val="32"/>
          <w:szCs w:val="32"/>
        </w:rPr>
        <w:t>（二）</w:t>
      </w:r>
      <w:r w:rsidRPr="00636AF5">
        <w:rPr>
          <w:rStyle w:val="ad"/>
          <w:rFonts w:ascii="楷体" w:eastAsia="楷体" w:hAnsi="楷体" w:hint="eastAsia"/>
          <w:spacing w:val="-4"/>
          <w:sz w:val="32"/>
          <w:szCs w:val="32"/>
        </w:rPr>
        <w:t>项目过程情况</w:t>
      </w:r>
    </w:p>
    <w:p w14:paraId="10CC7859" w14:textId="77777777" w:rsidR="00713ACF" w:rsidRPr="00636AF5" w:rsidRDefault="00000000">
      <w:pPr>
        <w:spacing w:line="540" w:lineRule="exact"/>
        <w:ind w:firstLine="567"/>
        <w:rPr>
          <w:rStyle w:val="ad"/>
          <w:rFonts w:ascii="楷体" w:eastAsia="楷体" w:hAnsi="楷体" w:hint="eastAsia"/>
          <w:b w:val="0"/>
          <w:bCs w:val="0"/>
          <w:spacing w:val="-4"/>
          <w:sz w:val="32"/>
          <w:szCs w:val="32"/>
        </w:rPr>
      </w:pPr>
      <w:r w:rsidRPr="00636AF5">
        <w:rPr>
          <w:rStyle w:val="ad"/>
          <w:rFonts w:ascii="楷体" w:eastAsia="楷体" w:hAnsi="楷体" w:hint="eastAsia"/>
          <w:b w:val="0"/>
          <w:bCs w:val="0"/>
          <w:spacing w:val="-4"/>
          <w:sz w:val="32"/>
          <w:szCs w:val="32"/>
        </w:rPr>
        <w:t>1.资金到位率：</w:t>
      </w:r>
      <w:r w:rsidRPr="00636AF5">
        <w:rPr>
          <w:rStyle w:val="ad"/>
          <w:rFonts w:ascii="楷体" w:eastAsia="楷体" w:hAnsi="楷体" w:hint="eastAsia"/>
          <w:b w:val="0"/>
          <w:bCs w:val="0"/>
          <w:spacing w:val="-4"/>
          <w:sz w:val="32"/>
          <w:szCs w:val="32"/>
        </w:rPr>
        <w:br/>
        <w:t>实际到位资金320万元，预算资金320万元，资金到位率100%。</w:t>
      </w:r>
      <w:r w:rsidRPr="00636AF5">
        <w:rPr>
          <w:rStyle w:val="ad"/>
          <w:rFonts w:ascii="楷体" w:eastAsia="楷体" w:hAnsi="楷体" w:hint="eastAsia"/>
          <w:b w:val="0"/>
          <w:bCs w:val="0"/>
          <w:spacing w:val="-4"/>
          <w:sz w:val="32"/>
          <w:szCs w:val="32"/>
        </w:rPr>
        <w:br/>
        <w:t>2.预算执行率</w:t>
      </w:r>
      <w:r w:rsidRPr="00636AF5">
        <w:rPr>
          <w:rStyle w:val="ad"/>
          <w:rFonts w:ascii="楷体" w:eastAsia="楷体" w:hAnsi="楷体" w:hint="eastAsia"/>
          <w:b w:val="0"/>
          <w:bCs w:val="0"/>
          <w:spacing w:val="-4"/>
          <w:sz w:val="32"/>
          <w:szCs w:val="32"/>
        </w:rPr>
        <w:br/>
        <w:t>年初预算数320万元，全年预算数320万元，全年执行数320</w:t>
      </w:r>
      <w:r w:rsidRPr="00636AF5">
        <w:rPr>
          <w:rStyle w:val="ad"/>
          <w:rFonts w:ascii="楷体" w:eastAsia="楷体" w:hAnsi="楷体" w:hint="eastAsia"/>
          <w:b w:val="0"/>
          <w:bCs w:val="0"/>
          <w:spacing w:val="-4"/>
          <w:sz w:val="32"/>
          <w:szCs w:val="32"/>
        </w:rPr>
        <w:lastRenderedPageBreak/>
        <w:t>万元，预算执行率为100%。</w:t>
      </w:r>
      <w:r w:rsidRPr="00636AF5">
        <w:rPr>
          <w:rStyle w:val="ad"/>
          <w:rFonts w:ascii="楷体" w:eastAsia="楷体" w:hAnsi="楷体" w:hint="eastAsia"/>
          <w:b w:val="0"/>
          <w:bCs w:val="0"/>
          <w:spacing w:val="-4"/>
          <w:sz w:val="32"/>
          <w:szCs w:val="32"/>
        </w:rPr>
        <w:br/>
        <w:t>3.资金使用合</w:t>
      </w:r>
      <w:proofErr w:type="gramStart"/>
      <w:r w:rsidRPr="00636AF5">
        <w:rPr>
          <w:rStyle w:val="ad"/>
          <w:rFonts w:ascii="楷体" w:eastAsia="楷体" w:hAnsi="楷体" w:hint="eastAsia"/>
          <w:b w:val="0"/>
          <w:bCs w:val="0"/>
          <w:spacing w:val="-4"/>
          <w:sz w:val="32"/>
          <w:szCs w:val="32"/>
        </w:rPr>
        <w:t>规</w:t>
      </w:r>
      <w:proofErr w:type="gramEnd"/>
      <w:r w:rsidRPr="00636AF5">
        <w:rPr>
          <w:rStyle w:val="ad"/>
          <w:rFonts w:ascii="楷体" w:eastAsia="楷体" w:hAnsi="楷体" w:hint="eastAsia"/>
          <w:b w:val="0"/>
          <w:bCs w:val="0"/>
          <w:spacing w:val="-4"/>
          <w:sz w:val="32"/>
          <w:szCs w:val="32"/>
        </w:rPr>
        <w:t>性</w:t>
      </w:r>
      <w:r w:rsidRPr="00636AF5">
        <w:rPr>
          <w:rStyle w:val="ad"/>
          <w:rFonts w:ascii="楷体" w:eastAsia="楷体" w:hAnsi="楷体" w:hint="eastAsia"/>
          <w:b w:val="0"/>
          <w:bCs w:val="0"/>
          <w:spacing w:val="-4"/>
          <w:sz w:val="32"/>
          <w:szCs w:val="32"/>
        </w:rPr>
        <w:br/>
        <w:t>3.1 资金使用符合、财务管理制度以及有关专项资金管理办法的规定；</w:t>
      </w:r>
      <w:r w:rsidRPr="00636AF5">
        <w:rPr>
          <w:rStyle w:val="ad"/>
          <w:rFonts w:ascii="楷体" w:eastAsia="楷体" w:hAnsi="楷体" w:hint="eastAsia"/>
          <w:b w:val="0"/>
          <w:bCs w:val="0"/>
          <w:spacing w:val="-4"/>
          <w:sz w:val="32"/>
          <w:szCs w:val="32"/>
        </w:rPr>
        <w:br/>
        <w:t>3.2 资金的拨付严格按照木垒县财政局资金拨付审批程序进行：由乡政府提交县政府审批，经审批后提交到财政局。项目资金拨付手续齐全，资金拨付手续有：资金使用审批表。3.3 本项目资金合同规定的用途为：建设道路硬化、采购相关材料。符合项目预算批复及合同规定的用途；</w:t>
      </w:r>
      <w:r w:rsidRPr="00636AF5">
        <w:rPr>
          <w:rStyle w:val="ad"/>
          <w:rFonts w:ascii="楷体" w:eastAsia="楷体" w:hAnsi="楷体" w:hint="eastAsia"/>
          <w:b w:val="0"/>
          <w:bCs w:val="0"/>
          <w:spacing w:val="-4"/>
          <w:sz w:val="32"/>
          <w:szCs w:val="32"/>
        </w:rPr>
        <w:br/>
        <w:t>3.4 项目资金截至2023年12月20日已拨付至100%，过程不存在截留、挤占、挪用、虚列支出等情况。</w:t>
      </w:r>
      <w:r w:rsidRPr="00636AF5">
        <w:rPr>
          <w:rStyle w:val="ad"/>
          <w:rFonts w:ascii="楷体" w:eastAsia="楷体" w:hAnsi="楷体" w:hint="eastAsia"/>
          <w:b w:val="0"/>
          <w:bCs w:val="0"/>
          <w:spacing w:val="-4"/>
          <w:sz w:val="32"/>
          <w:szCs w:val="32"/>
        </w:rPr>
        <w:br/>
        <w:t>4.管理制度健全性</w:t>
      </w:r>
      <w:r w:rsidRPr="00636AF5">
        <w:rPr>
          <w:rStyle w:val="ad"/>
          <w:rFonts w:ascii="楷体" w:eastAsia="楷体" w:hAnsi="楷体" w:hint="eastAsia"/>
          <w:b w:val="0"/>
          <w:bCs w:val="0"/>
          <w:spacing w:val="-4"/>
          <w:sz w:val="32"/>
          <w:szCs w:val="32"/>
        </w:rPr>
        <w:br/>
        <w:t>4.1 本项目已制定《木垒县雀仁乡2023年人居环境整治项目财务管理制度》、《木垒县雀仁乡2023年人居环境整治项目业务管理制度》，管理制度健全；</w:t>
      </w:r>
      <w:r w:rsidRPr="00636AF5">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本项目财务及业务管理制度符合《中华人民共和国政府采购法》、《中华人民共和国会计法》等相关法律法规，财务和业务管理制度已经过审批通过，确保了各项制度的合法合</w:t>
      </w:r>
      <w:proofErr w:type="gramStart"/>
      <w:r w:rsidRPr="00636AF5">
        <w:rPr>
          <w:rStyle w:val="ad"/>
          <w:rFonts w:ascii="楷体" w:eastAsia="楷体" w:hAnsi="楷体" w:hint="eastAsia"/>
          <w:b w:val="0"/>
          <w:bCs w:val="0"/>
          <w:spacing w:val="-4"/>
          <w:sz w:val="32"/>
          <w:szCs w:val="32"/>
        </w:rPr>
        <w:t>规</w:t>
      </w:r>
      <w:proofErr w:type="gramEnd"/>
      <w:r w:rsidRPr="00636AF5">
        <w:rPr>
          <w:rStyle w:val="ad"/>
          <w:rFonts w:ascii="楷体" w:eastAsia="楷体" w:hAnsi="楷体" w:hint="eastAsia"/>
          <w:b w:val="0"/>
          <w:bCs w:val="0"/>
          <w:spacing w:val="-4"/>
          <w:sz w:val="32"/>
          <w:szCs w:val="32"/>
        </w:rPr>
        <w:t>性及完整性。</w:t>
      </w:r>
      <w:r w:rsidRPr="00636AF5">
        <w:rPr>
          <w:rStyle w:val="ad"/>
          <w:rFonts w:ascii="楷体" w:eastAsia="楷体" w:hAnsi="楷体" w:hint="eastAsia"/>
          <w:b w:val="0"/>
          <w:bCs w:val="0"/>
          <w:spacing w:val="-4"/>
          <w:sz w:val="32"/>
          <w:szCs w:val="32"/>
        </w:rPr>
        <w:br/>
        <w:t>5.制度执行有效性</w:t>
      </w:r>
      <w:r w:rsidRPr="00636AF5">
        <w:rPr>
          <w:rStyle w:val="ad"/>
          <w:rFonts w:ascii="楷体" w:eastAsia="楷体" w:hAnsi="楷体" w:hint="eastAsia"/>
          <w:b w:val="0"/>
          <w:bCs w:val="0"/>
          <w:spacing w:val="-4"/>
          <w:sz w:val="32"/>
          <w:szCs w:val="32"/>
        </w:rPr>
        <w:br/>
        <w:t xml:space="preserve">    5.1 项目的审批、招标、建设、验收过程均遵守相关法律法规和相关管理规定；</w:t>
      </w:r>
      <w:r w:rsidRPr="00636AF5">
        <w:rPr>
          <w:rStyle w:val="ad"/>
          <w:rFonts w:ascii="楷体" w:eastAsia="楷体" w:hAnsi="楷体" w:hint="eastAsia"/>
          <w:b w:val="0"/>
          <w:bCs w:val="0"/>
          <w:spacing w:val="-4"/>
          <w:sz w:val="32"/>
          <w:szCs w:val="32"/>
        </w:rPr>
        <w:br/>
        <w:t>5.2 本项目</w:t>
      </w:r>
      <w:proofErr w:type="gramStart"/>
      <w:r w:rsidRPr="00636AF5">
        <w:rPr>
          <w:rStyle w:val="ad"/>
          <w:rFonts w:ascii="楷体" w:eastAsia="楷体" w:hAnsi="楷体" w:hint="eastAsia"/>
          <w:b w:val="0"/>
          <w:bCs w:val="0"/>
          <w:spacing w:val="-4"/>
          <w:sz w:val="32"/>
          <w:szCs w:val="32"/>
        </w:rPr>
        <w:t>无调整</w:t>
      </w:r>
      <w:proofErr w:type="gramEnd"/>
      <w:r w:rsidRPr="00636AF5">
        <w:rPr>
          <w:rStyle w:val="ad"/>
          <w:rFonts w:ascii="楷体" w:eastAsia="楷体" w:hAnsi="楷体" w:hint="eastAsia"/>
          <w:b w:val="0"/>
          <w:bCs w:val="0"/>
          <w:spacing w:val="-4"/>
          <w:sz w:val="32"/>
          <w:szCs w:val="32"/>
        </w:rPr>
        <w:t>情况；</w:t>
      </w:r>
      <w:r w:rsidRPr="00636AF5">
        <w:rPr>
          <w:rStyle w:val="ad"/>
          <w:rFonts w:ascii="楷体" w:eastAsia="楷体" w:hAnsi="楷体" w:hint="eastAsia"/>
          <w:b w:val="0"/>
          <w:bCs w:val="0"/>
          <w:spacing w:val="-4"/>
          <w:sz w:val="32"/>
          <w:szCs w:val="32"/>
        </w:rPr>
        <w:br/>
        <w:t>5.3 项目合同书、验收报告、技术鉴定等资料齐全并已及时归档；</w:t>
      </w:r>
      <w:r w:rsidRPr="00636AF5">
        <w:rPr>
          <w:rStyle w:val="ad"/>
          <w:rFonts w:ascii="楷体" w:eastAsia="楷体" w:hAnsi="楷体" w:hint="eastAsia"/>
          <w:b w:val="0"/>
          <w:bCs w:val="0"/>
          <w:spacing w:val="-4"/>
          <w:sz w:val="32"/>
          <w:szCs w:val="32"/>
        </w:rPr>
        <w:br/>
        <w:t>5.4 项目实施的人员条件、场地设备、信息支撑等均已落实到位。</w:t>
      </w:r>
    </w:p>
    <w:p w14:paraId="0F31B1EC" w14:textId="77777777" w:rsidR="00713ACF" w:rsidRPr="00636AF5" w:rsidRDefault="00000000">
      <w:pPr>
        <w:spacing w:line="540" w:lineRule="exact"/>
        <w:ind w:firstLineChars="181" w:firstLine="567"/>
        <w:rPr>
          <w:rFonts w:ascii="楷体" w:eastAsia="楷体" w:hAnsi="楷体" w:hint="eastAsia"/>
          <w:b/>
          <w:spacing w:val="-4"/>
          <w:sz w:val="32"/>
          <w:szCs w:val="32"/>
        </w:rPr>
      </w:pPr>
      <w:r w:rsidRPr="00636AF5">
        <w:rPr>
          <w:rFonts w:ascii="楷体" w:eastAsia="楷体" w:hAnsi="楷体" w:hint="eastAsia"/>
          <w:b/>
          <w:spacing w:val="-4"/>
          <w:sz w:val="32"/>
          <w:szCs w:val="32"/>
        </w:rPr>
        <w:lastRenderedPageBreak/>
        <w:t>（三）</w:t>
      </w:r>
      <w:r w:rsidRPr="00636AF5">
        <w:rPr>
          <w:rStyle w:val="ad"/>
          <w:rFonts w:ascii="楷体" w:eastAsia="楷体" w:hAnsi="楷体" w:hint="eastAsia"/>
          <w:spacing w:val="-4"/>
          <w:sz w:val="32"/>
          <w:szCs w:val="32"/>
        </w:rPr>
        <w:t>项目产出情况</w:t>
      </w:r>
    </w:p>
    <w:p w14:paraId="00835812" w14:textId="77777777" w:rsidR="00713ACF" w:rsidRPr="00636AF5" w:rsidRDefault="00000000">
      <w:pPr>
        <w:spacing w:line="540" w:lineRule="exact"/>
        <w:ind w:firstLine="567"/>
        <w:rPr>
          <w:rStyle w:val="ad"/>
          <w:rFonts w:ascii="楷体" w:eastAsia="楷体" w:hAnsi="楷体" w:hint="eastAsia"/>
          <w:b w:val="0"/>
          <w:bCs w:val="0"/>
          <w:spacing w:val="-4"/>
          <w:sz w:val="32"/>
          <w:szCs w:val="32"/>
        </w:rPr>
      </w:pPr>
      <w:r w:rsidRPr="00636AF5">
        <w:rPr>
          <w:rStyle w:val="ad"/>
          <w:rFonts w:ascii="楷体" w:eastAsia="楷体" w:hAnsi="楷体" w:hint="eastAsia"/>
          <w:b w:val="0"/>
          <w:bCs w:val="0"/>
          <w:spacing w:val="-4"/>
          <w:sz w:val="32"/>
          <w:szCs w:val="32"/>
        </w:rPr>
        <w:t>我</w:t>
      </w:r>
      <w:proofErr w:type="gramStart"/>
      <w:r w:rsidRPr="00636AF5">
        <w:rPr>
          <w:rStyle w:val="ad"/>
          <w:rFonts w:ascii="楷体" w:eastAsia="楷体" w:hAnsi="楷体" w:hint="eastAsia"/>
          <w:b w:val="0"/>
          <w:bCs w:val="0"/>
          <w:spacing w:val="-4"/>
          <w:sz w:val="32"/>
          <w:szCs w:val="32"/>
        </w:rPr>
        <w:t>单位雀仁乡</w:t>
      </w:r>
      <w:proofErr w:type="gramEnd"/>
      <w:r w:rsidRPr="00636AF5">
        <w:rPr>
          <w:rStyle w:val="ad"/>
          <w:rFonts w:ascii="楷体" w:eastAsia="楷体" w:hAnsi="楷体" w:hint="eastAsia"/>
          <w:b w:val="0"/>
          <w:bCs w:val="0"/>
          <w:spacing w:val="-4"/>
          <w:sz w:val="32"/>
          <w:szCs w:val="32"/>
        </w:rPr>
        <w:t>2023年人居环境整治项目截止到2023年12月31日，已完成建设内容；其中：</w:t>
      </w:r>
      <w:r w:rsidRPr="00636AF5">
        <w:rPr>
          <w:rStyle w:val="ad"/>
          <w:rFonts w:ascii="楷体" w:eastAsia="楷体" w:hAnsi="楷体" w:hint="eastAsia"/>
          <w:b w:val="0"/>
          <w:bCs w:val="0"/>
          <w:spacing w:val="-4"/>
          <w:sz w:val="32"/>
          <w:szCs w:val="32"/>
        </w:rPr>
        <w:br/>
        <w:t>1.项目完成数量</w:t>
      </w:r>
      <w:r w:rsidRPr="00636AF5">
        <w:rPr>
          <w:rStyle w:val="ad"/>
          <w:rFonts w:ascii="楷体" w:eastAsia="楷体" w:hAnsi="楷体" w:hint="eastAsia"/>
          <w:b w:val="0"/>
          <w:bCs w:val="0"/>
          <w:spacing w:val="-4"/>
          <w:sz w:val="32"/>
          <w:szCs w:val="32"/>
        </w:rPr>
        <w:br/>
        <w:t xml:space="preserve">指标1：道路硬化面积，指标值：≥13000平方，实际完成值13000平方，指标完成率100% </w:t>
      </w:r>
      <w:r w:rsidRPr="00636AF5">
        <w:rPr>
          <w:rStyle w:val="ad"/>
          <w:rFonts w:ascii="楷体" w:eastAsia="楷体" w:hAnsi="楷体" w:hint="eastAsia"/>
          <w:b w:val="0"/>
          <w:bCs w:val="0"/>
          <w:spacing w:val="-4"/>
          <w:sz w:val="32"/>
          <w:szCs w:val="32"/>
        </w:rPr>
        <w:br/>
        <w:t xml:space="preserve">指标2：主电路改造长度，指标值：≥4685米，实际完成值4685米，指标完成率100 % </w:t>
      </w:r>
      <w:r w:rsidRPr="00636AF5">
        <w:rPr>
          <w:rStyle w:val="ad"/>
          <w:rFonts w:ascii="楷体" w:eastAsia="楷体" w:hAnsi="楷体" w:hint="eastAsia"/>
          <w:b w:val="0"/>
          <w:bCs w:val="0"/>
          <w:spacing w:val="-4"/>
          <w:sz w:val="32"/>
          <w:szCs w:val="32"/>
        </w:rPr>
        <w:br/>
        <w:t>2.项目完成质量：</w:t>
      </w:r>
      <w:r w:rsidRPr="00636AF5">
        <w:rPr>
          <w:rStyle w:val="ad"/>
          <w:rFonts w:ascii="楷体" w:eastAsia="楷体" w:hAnsi="楷体" w:hint="eastAsia"/>
          <w:b w:val="0"/>
          <w:bCs w:val="0"/>
          <w:spacing w:val="-4"/>
          <w:sz w:val="32"/>
          <w:szCs w:val="32"/>
        </w:rPr>
        <w:br/>
        <w:t>指标1：竣工验收合格率，指标值：=100%，实际完成值100%，指标完成率100%；</w:t>
      </w:r>
      <w:r w:rsidRPr="00636AF5">
        <w:rPr>
          <w:rStyle w:val="ad"/>
          <w:rFonts w:ascii="楷体" w:eastAsia="楷体" w:hAnsi="楷体" w:hint="eastAsia"/>
          <w:b w:val="0"/>
          <w:bCs w:val="0"/>
          <w:spacing w:val="-4"/>
          <w:sz w:val="32"/>
          <w:szCs w:val="32"/>
        </w:rPr>
        <w:br/>
        <w:t>3.项目完成时效</w:t>
      </w:r>
      <w:r w:rsidRPr="00636AF5">
        <w:rPr>
          <w:rStyle w:val="ad"/>
          <w:rFonts w:ascii="楷体" w:eastAsia="楷体" w:hAnsi="楷体" w:hint="eastAsia"/>
          <w:b w:val="0"/>
          <w:bCs w:val="0"/>
          <w:spacing w:val="-4"/>
          <w:sz w:val="32"/>
          <w:szCs w:val="32"/>
        </w:rPr>
        <w:br/>
        <w:t>指标1：项目按计划完成时间，指标值：≤3个月，实际完成值3个月，指标完成率100% 。</w:t>
      </w:r>
      <w:r w:rsidRPr="00636AF5">
        <w:rPr>
          <w:rStyle w:val="ad"/>
          <w:rFonts w:ascii="楷体" w:eastAsia="楷体" w:hAnsi="楷体" w:hint="eastAsia"/>
          <w:b w:val="0"/>
          <w:bCs w:val="0"/>
          <w:spacing w:val="-4"/>
          <w:sz w:val="32"/>
          <w:szCs w:val="32"/>
        </w:rPr>
        <w:br/>
        <w:t>4.项目完成成本</w:t>
      </w:r>
      <w:r w:rsidRPr="00636AF5">
        <w:rPr>
          <w:rStyle w:val="ad"/>
          <w:rFonts w:ascii="楷体" w:eastAsia="楷体" w:hAnsi="楷体" w:hint="eastAsia"/>
          <w:b w:val="0"/>
          <w:bCs w:val="0"/>
          <w:spacing w:val="-4"/>
          <w:sz w:val="32"/>
          <w:szCs w:val="32"/>
        </w:rPr>
        <w:br/>
        <w:t>指标1：工程费，指标值：≤290.6万元，实际完成值290.6万元，指标完成率100% ；</w:t>
      </w:r>
      <w:r w:rsidRPr="00636AF5">
        <w:rPr>
          <w:rStyle w:val="ad"/>
          <w:rFonts w:ascii="楷体" w:eastAsia="楷体" w:hAnsi="楷体" w:hint="eastAsia"/>
          <w:b w:val="0"/>
          <w:bCs w:val="0"/>
          <w:spacing w:val="-4"/>
          <w:sz w:val="32"/>
          <w:szCs w:val="32"/>
        </w:rPr>
        <w:br/>
        <w:t>指标2：其他费用，指标值：≤19.2万元，实际完成值19.2万元，指标完成率100% 。</w:t>
      </w:r>
      <w:r w:rsidRPr="00636AF5">
        <w:rPr>
          <w:rStyle w:val="ad"/>
          <w:rFonts w:ascii="楷体" w:eastAsia="楷体" w:hAnsi="楷体" w:hint="eastAsia"/>
          <w:b w:val="0"/>
          <w:bCs w:val="0"/>
          <w:spacing w:val="-4"/>
          <w:sz w:val="32"/>
          <w:szCs w:val="32"/>
        </w:rPr>
        <w:br/>
        <w:t>指标2：预备费，指标值：≤10.2万元，实际完成值10.2万元，指标完成率100% 。</w:t>
      </w:r>
    </w:p>
    <w:p w14:paraId="49D659E5" w14:textId="77777777" w:rsidR="00713ACF" w:rsidRPr="00636AF5" w:rsidRDefault="00000000">
      <w:pPr>
        <w:spacing w:line="540" w:lineRule="exact"/>
        <w:ind w:firstLineChars="181" w:firstLine="567"/>
        <w:rPr>
          <w:rFonts w:ascii="楷体" w:eastAsia="楷体" w:hAnsi="楷体" w:hint="eastAsia"/>
          <w:b/>
          <w:spacing w:val="-4"/>
          <w:sz w:val="32"/>
          <w:szCs w:val="32"/>
        </w:rPr>
      </w:pPr>
      <w:r w:rsidRPr="00636AF5">
        <w:rPr>
          <w:rFonts w:ascii="楷体" w:eastAsia="楷体" w:hAnsi="楷体" w:hint="eastAsia"/>
          <w:b/>
          <w:spacing w:val="-4"/>
          <w:sz w:val="32"/>
          <w:szCs w:val="32"/>
        </w:rPr>
        <w:t>（四）</w:t>
      </w:r>
      <w:r w:rsidRPr="00636AF5">
        <w:rPr>
          <w:rStyle w:val="ad"/>
          <w:rFonts w:ascii="楷体" w:eastAsia="楷体" w:hAnsi="楷体" w:hint="eastAsia"/>
          <w:spacing w:val="-4"/>
          <w:sz w:val="32"/>
          <w:szCs w:val="32"/>
        </w:rPr>
        <w:t>项目效益情况</w:t>
      </w:r>
    </w:p>
    <w:p w14:paraId="3F43783D" w14:textId="77777777" w:rsidR="00713ACF" w:rsidRPr="00636AF5" w:rsidRDefault="00000000">
      <w:pPr>
        <w:spacing w:line="540" w:lineRule="exact"/>
        <w:ind w:firstLine="567"/>
        <w:rPr>
          <w:rStyle w:val="ad"/>
          <w:rFonts w:ascii="楷体" w:eastAsia="楷体" w:hAnsi="楷体" w:hint="eastAsia"/>
          <w:b w:val="0"/>
          <w:bCs w:val="0"/>
          <w:spacing w:val="-4"/>
          <w:sz w:val="32"/>
          <w:szCs w:val="32"/>
        </w:rPr>
      </w:pPr>
      <w:r w:rsidRPr="00636AF5">
        <w:rPr>
          <w:rStyle w:val="ad"/>
          <w:rFonts w:ascii="楷体" w:eastAsia="楷体" w:hAnsi="楷体" w:hint="eastAsia"/>
          <w:b w:val="0"/>
          <w:bCs w:val="0"/>
          <w:spacing w:val="-4"/>
          <w:sz w:val="32"/>
          <w:szCs w:val="32"/>
        </w:rPr>
        <w:t>我</w:t>
      </w:r>
      <w:proofErr w:type="gramStart"/>
      <w:r w:rsidRPr="00636AF5">
        <w:rPr>
          <w:rStyle w:val="ad"/>
          <w:rFonts w:ascii="楷体" w:eastAsia="楷体" w:hAnsi="楷体" w:hint="eastAsia"/>
          <w:b w:val="0"/>
          <w:bCs w:val="0"/>
          <w:spacing w:val="-4"/>
          <w:sz w:val="32"/>
          <w:szCs w:val="32"/>
        </w:rPr>
        <w:t>单位雀仁乡</w:t>
      </w:r>
      <w:proofErr w:type="gramEnd"/>
      <w:r w:rsidRPr="00636AF5">
        <w:rPr>
          <w:rStyle w:val="ad"/>
          <w:rFonts w:ascii="楷体" w:eastAsia="楷体" w:hAnsi="楷体" w:hint="eastAsia"/>
          <w:b w:val="0"/>
          <w:bCs w:val="0"/>
          <w:spacing w:val="-4"/>
          <w:sz w:val="32"/>
          <w:szCs w:val="32"/>
        </w:rPr>
        <w:t>2023年人居环境整治项目截止到2023年12月31日，已完成建设内容；其中：</w:t>
      </w:r>
      <w:r w:rsidRPr="00636AF5">
        <w:rPr>
          <w:rStyle w:val="ad"/>
          <w:rFonts w:ascii="楷体" w:eastAsia="楷体" w:hAnsi="楷体" w:hint="eastAsia"/>
          <w:b w:val="0"/>
          <w:bCs w:val="0"/>
          <w:spacing w:val="-4"/>
          <w:sz w:val="32"/>
          <w:szCs w:val="32"/>
        </w:rPr>
        <w:br/>
      </w:r>
      <w:r w:rsidRPr="00636AF5">
        <w:rPr>
          <w:rStyle w:val="ad"/>
          <w:rFonts w:ascii="楷体" w:eastAsia="楷体" w:hAnsi="楷体" w:hint="eastAsia"/>
          <w:b w:val="0"/>
          <w:bCs w:val="0"/>
          <w:spacing w:val="-4"/>
          <w:sz w:val="32"/>
          <w:szCs w:val="32"/>
        </w:rPr>
        <w:lastRenderedPageBreak/>
        <w:t>1.项目实施的社会效益分析</w:t>
      </w:r>
      <w:r w:rsidRPr="00636AF5">
        <w:rPr>
          <w:rStyle w:val="ad"/>
          <w:rFonts w:ascii="楷体" w:eastAsia="楷体" w:hAnsi="楷体" w:hint="eastAsia"/>
          <w:b w:val="0"/>
          <w:bCs w:val="0"/>
          <w:spacing w:val="-4"/>
          <w:sz w:val="32"/>
          <w:szCs w:val="32"/>
        </w:rPr>
        <w:br/>
        <w:t>指标1：村民</w:t>
      </w:r>
      <w:proofErr w:type="gramStart"/>
      <w:r w:rsidRPr="00636AF5">
        <w:rPr>
          <w:rStyle w:val="ad"/>
          <w:rFonts w:ascii="楷体" w:eastAsia="楷体" w:hAnsi="楷体" w:hint="eastAsia"/>
          <w:b w:val="0"/>
          <w:bCs w:val="0"/>
          <w:spacing w:val="-4"/>
          <w:sz w:val="32"/>
          <w:szCs w:val="32"/>
        </w:rPr>
        <w:t>用电保障</w:t>
      </w:r>
      <w:proofErr w:type="gramEnd"/>
      <w:r w:rsidRPr="00636AF5">
        <w:rPr>
          <w:rStyle w:val="ad"/>
          <w:rFonts w:ascii="楷体" w:eastAsia="楷体" w:hAnsi="楷体" w:hint="eastAsia"/>
          <w:b w:val="0"/>
          <w:bCs w:val="0"/>
          <w:spacing w:val="-4"/>
          <w:sz w:val="32"/>
          <w:szCs w:val="32"/>
        </w:rPr>
        <w:t>率，指标值：=100%，实际完成值100%，指标完成率100% 。</w:t>
      </w:r>
      <w:r w:rsidRPr="00636AF5">
        <w:rPr>
          <w:rStyle w:val="ad"/>
          <w:rFonts w:ascii="楷体" w:eastAsia="楷体" w:hAnsi="楷体" w:hint="eastAsia"/>
          <w:b w:val="0"/>
          <w:bCs w:val="0"/>
          <w:spacing w:val="-4"/>
          <w:sz w:val="32"/>
          <w:szCs w:val="32"/>
        </w:rPr>
        <w:br/>
        <w:t>指标1：受益村民人数，指标值：≥807人 ，实际完成值807人，指标完成率100%。</w:t>
      </w:r>
      <w:r w:rsidRPr="00636AF5">
        <w:rPr>
          <w:rStyle w:val="ad"/>
          <w:rFonts w:ascii="楷体" w:eastAsia="楷体" w:hAnsi="楷体" w:hint="eastAsia"/>
          <w:b w:val="0"/>
          <w:bCs w:val="0"/>
          <w:spacing w:val="-4"/>
          <w:sz w:val="32"/>
          <w:szCs w:val="32"/>
        </w:rPr>
        <w:br/>
        <w:t>3.项目实施的生态效益分析</w:t>
      </w:r>
      <w:r w:rsidRPr="00636AF5">
        <w:rPr>
          <w:rStyle w:val="ad"/>
          <w:rFonts w:ascii="楷体" w:eastAsia="楷体" w:hAnsi="楷体" w:hint="eastAsia"/>
          <w:b w:val="0"/>
          <w:bCs w:val="0"/>
          <w:spacing w:val="-4"/>
          <w:sz w:val="32"/>
          <w:szCs w:val="32"/>
        </w:rPr>
        <w:br/>
        <w:t>指标1：环境改善率，指标值：99%，实际完成值99%，指标完成率100% 。</w:t>
      </w:r>
      <w:r w:rsidRPr="00636AF5">
        <w:rPr>
          <w:rStyle w:val="ad"/>
          <w:rFonts w:ascii="楷体" w:eastAsia="楷体" w:hAnsi="楷体" w:hint="eastAsia"/>
          <w:b w:val="0"/>
          <w:bCs w:val="0"/>
          <w:spacing w:val="-4"/>
          <w:sz w:val="32"/>
          <w:szCs w:val="32"/>
        </w:rPr>
        <w:br/>
        <w:t>（五）满意度指标完成情况分析</w:t>
      </w:r>
      <w:r w:rsidRPr="00636AF5">
        <w:rPr>
          <w:rStyle w:val="ad"/>
          <w:rFonts w:ascii="楷体" w:eastAsia="楷体" w:hAnsi="楷体" w:hint="eastAsia"/>
          <w:b w:val="0"/>
          <w:bCs w:val="0"/>
          <w:spacing w:val="-4"/>
          <w:sz w:val="32"/>
          <w:szCs w:val="32"/>
        </w:rPr>
        <w:br/>
        <w:t>指标1：村民满意度，指标值：≥95% ，实际完成值95% ，指标完成率100% 。</w:t>
      </w:r>
    </w:p>
    <w:p w14:paraId="1A689D7F" w14:textId="77777777" w:rsidR="00713ACF" w:rsidRPr="00636AF5" w:rsidRDefault="00713ACF">
      <w:pPr>
        <w:spacing w:line="540" w:lineRule="exact"/>
        <w:ind w:firstLine="567"/>
        <w:rPr>
          <w:rStyle w:val="ad"/>
          <w:rFonts w:ascii="楷体" w:eastAsia="楷体" w:hAnsi="楷体" w:hint="eastAsia"/>
          <w:spacing w:val="-4"/>
          <w:sz w:val="32"/>
          <w:szCs w:val="32"/>
        </w:rPr>
      </w:pPr>
    </w:p>
    <w:p w14:paraId="3A6EC2BD" w14:textId="77777777" w:rsidR="00713ACF" w:rsidRPr="00636AF5" w:rsidRDefault="00000000">
      <w:pPr>
        <w:numPr>
          <w:ilvl w:val="0"/>
          <w:numId w:val="1"/>
        </w:numPr>
        <w:spacing w:line="540" w:lineRule="exact"/>
        <w:ind w:firstLine="640"/>
        <w:rPr>
          <w:rStyle w:val="ad"/>
          <w:rFonts w:ascii="黑体" w:eastAsia="黑体" w:hAnsi="黑体" w:hint="eastAsia"/>
          <w:b w:val="0"/>
          <w:spacing w:val="-4"/>
          <w:sz w:val="32"/>
          <w:szCs w:val="32"/>
        </w:rPr>
      </w:pPr>
      <w:r w:rsidRPr="00636AF5">
        <w:rPr>
          <w:rStyle w:val="ad"/>
          <w:rFonts w:ascii="黑体" w:eastAsia="黑体" w:hAnsi="黑体" w:hint="eastAsia"/>
          <w:b w:val="0"/>
          <w:spacing w:val="-4"/>
          <w:sz w:val="32"/>
          <w:szCs w:val="32"/>
        </w:rPr>
        <w:t>预算执行进度与绩效指标偏差</w:t>
      </w:r>
    </w:p>
    <w:p w14:paraId="4631AFF1" w14:textId="77777777" w:rsidR="00713ACF" w:rsidRPr="00636AF5" w:rsidRDefault="00000000">
      <w:pPr>
        <w:spacing w:line="540" w:lineRule="exact"/>
        <w:ind w:firstLine="567"/>
        <w:rPr>
          <w:rStyle w:val="ad"/>
          <w:rFonts w:ascii="黑体" w:eastAsia="黑体" w:hAnsi="黑体" w:hint="eastAsia"/>
          <w:b w:val="0"/>
          <w:spacing w:val="-4"/>
          <w:sz w:val="32"/>
          <w:szCs w:val="32"/>
        </w:rPr>
      </w:pPr>
      <w:r w:rsidRPr="00636AF5">
        <w:rPr>
          <w:rStyle w:val="ad"/>
          <w:rFonts w:ascii="楷体" w:eastAsia="楷体" w:hAnsi="楷体" w:hint="eastAsia"/>
          <w:b w:val="0"/>
          <w:bCs w:val="0"/>
          <w:spacing w:val="-4"/>
          <w:sz w:val="32"/>
          <w:szCs w:val="32"/>
        </w:rPr>
        <w:t>（一）预算执行进度</w:t>
      </w:r>
      <w:r w:rsidRPr="00636AF5">
        <w:rPr>
          <w:rStyle w:val="ad"/>
          <w:rFonts w:ascii="楷体" w:eastAsia="楷体" w:hAnsi="楷体" w:hint="eastAsia"/>
          <w:b w:val="0"/>
          <w:bCs w:val="0"/>
          <w:spacing w:val="-4"/>
          <w:sz w:val="32"/>
          <w:szCs w:val="32"/>
        </w:rPr>
        <w:br/>
        <w:t xml:space="preserve">    </w:t>
      </w:r>
      <w:proofErr w:type="gramStart"/>
      <w:r w:rsidRPr="00636AF5">
        <w:rPr>
          <w:rStyle w:val="ad"/>
          <w:rFonts w:ascii="楷体" w:eastAsia="楷体" w:hAnsi="楷体" w:hint="eastAsia"/>
          <w:b w:val="0"/>
          <w:bCs w:val="0"/>
          <w:spacing w:val="-4"/>
          <w:sz w:val="32"/>
          <w:szCs w:val="32"/>
        </w:rPr>
        <w:t>根据雀仁乡</w:t>
      </w:r>
      <w:proofErr w:type="gramEnd"/>
      <w:r w:rsidRPr="00636AF5">
        <w:rPr>
          <w:rStyle w:val="ad"/>
          <w:rFonts w:ascii="楷体" w:eastAsia="楷体" w:hAnsi="楷体" w:hint="eastAsia"/>
          <w:b w:val="0"/>
          <w:bCs w:val="0"/>
          <w:spacing w:val="-4"/>
          <w:sz w:val="32"/>
          <w:szCs w:val="32"/>
        </w:rPr>
        <w:t>2023年人居环境整治项目合同内容及工程进度，</w:t>
      </w:r>
      <w:proofErr w:type="gramStart"/>
      <w:r w:rsidRPr="00636AF5">
        <w:rPr>
          <w:rStyle w:val="ad"/>
          <w:rFonts w:ascii="楷体" w:eastAsia="楷体" w:hAnsi="楷体" w:hint="eastAsia"/>
          <w:b w:val="0"/>
          <w:bCs w:val="0"/>
          <w:spacing w:val="-4"/>
          <w:sz w:val="32"/>
          <w:szCs w:val="32"/>
        </w:rPr>
        <w:t>雀仁乡</w:t>
      </w:r>
      <w:proofErr w:type="gramEnd"/>
      <w:r w:rsidRPr="00636AF5">
        <w:rPr>
          <w:rStyle w:val="ad"/>
          <w:rFonts w:ascii="楷体" w:eastAsia="楷体" w:hAnsi="楷体" w:hint="eastAsia"/>
          <w:b w:val="0"/>
          <w:bCs w:val="0"/>
          <w:spacing w:val="-4"/>
          <w:sz w:val="32"/>
          <w:szCs w:val="32"/>
        </w:rPr>
        <w:t>人民政府于2023年11月02日拨付810000元至木垒哈萨克自治县银河建筑安装工程有限责任公司、</w:t>
      </w:r>
      <w:proofErr w:type="gramStart"/>
      <w:r w:rsidRPr="00636AF5">
        <w:rPr>
          <w:rStyle w:val="ad"/>
          <w:rFonts w:ascii="楷体" w:eastAsia="楷体" w:hAnsi="楷体" w:hint="eastAsia"/>
          <w:b w:val="0"/>
          <w:bCs w:val="0"/>
          <w:spacing w:val="-4"/>
          <w:sz w:val="32"/>
          <w:szCs w:val="32"/>
        </w:rPr>
        <w:t>雀仁乡</w:t>
      </w:r>
      <w:proofErr w:type="gramEnd"/>
      <w:r w:rsidRPr="00636AF5">
        <w:rPr>
          <w:rStyle w:val="ad"/>
          <w:rFonts w:ascii="楷体" w:eastAsia="楷体" w:hAnsi="楷体" w:hint="eastAsia"/>
          <w:b w:val="0"/>
          <w:bCs w:val="0"/>
          <w:spacing w:val="-4"/>
          <w:sz w:val="32"/>
          <w:szCs w:val="32"/>
        </w:rPr>
        <w:t>人民政府于2023年11月10日拨付87000元至昌吉回族自治州国土资源规划研究院、</w:t>
      </w:r>
      <w:proofErr w:type="gramStart"/>
      <w:r w:rsidRPr="00636AF5">
        <w:rPr>
          <w:rStyle w:val="ad"/>
          <w:rFonts w:ascii="楷体" w:eastAsia="楷体" w:hAnsi="楷体" w:hint="eastAsia"/>
          <w:b w:val="0"/>
          <w:bCs w:val="0"/>
          <w:spacing w:val="-4"/>
          <w:sz w:val="32"/>
          <w:szCs w:val="32"/>
        </w:rPr>
        <w:t>雀仁乡</w:t>
      </w:r>
      <w:proofErr w:type="gramEnd"/>
      <w:r w:rsidRPr="00636AF5">
        <w:rPr>
          <w:rStyle w:val="ad"/>
          <w:rFonts w:ascii="楷体" w:eastAsia="楷体" w:hAnsi="楷体" w:hint="eastAsia"/>
          <w:b w:val="0"/>
          <w:bCs w:val="0"/>
          <w:spacing w:val="-4"/>
          <w:sz w:val="32"/>
          <w:szCs w:val="32"/>
        </w:rPr>
        <w:t>人民政府于2023年11月10日拨付60000万元至</w:t>
      </w:r>
      <w:proofErr w:type="gramStart"/>
      <w:r w:rsidRPr="00636AF5">
        <w:rPr>
          <w:rStyle w:val="ad"/>
          <w:rFonts w:ascii="楷体" w:eastAsia="楷体" w:hAnsi="楷体" w:hint="eastAsia"/>
          <w:b w:val="0"/>
          <w:bCs w:val="0"/>
          <w:spacing w:val="-4"/>
          <w:sz w:val="32"/>
          <w:szCs w:val="32"/>
        </w:rPr>
        <w:t>中城恒业</w:t>
      </w:r>
      <w:proofErr w:type="gramEnd"/>
      <w:r w:rsidRPr="00636AF5">
        <w:rPr>
          <w:rStyle w:val="ad"/>
          <w:rFonts w:ascii="楷体" w:eastAsia="楷体" w:hAnsi="楷体" w:hint="eastAsia"/>
          <w:b w:val="0"/>
          <w:bCs w:val="0"/>
          <w:spacing w:val="-4"/>
          <w:sz w:val="32"/>
          <w:szCs w:val="32"/>
        </w:rPr>
        <w:t>设计集团有限公司新疆第一分公司。截至2023年12月31日已执行320万元，预算执行率100%。</w:t>
      </w:r>
      <w:r w:rsidRPr="00636AF5">
        <w:rPr>
          <w:rStyle w:val="ad"/>
          <w:rFonts w:ascii="楷体" w:eastAsia="楷体" w:hAnsi="楷体" w:hint="eastAsia"/>
          <w:b w:val="0"/>
          <w:bCs w:val="0"/>
          <w:spacing w:val="-4"/>
          <w:sz w:val="32"/>
          <w:szCs w:val="32"/>
        </w:rPr>
        <w:br/>
        <w:t>（二）绩效指标偏差</w:t>
      </w:r>
      <w:r w:rsidRPr="00636AF5">
        <w:rPr>
          <w:rStyle w:val="ad"/>
          <w:rFonts w:ascii="楷体" w:eastAsia="楷体" w:hAnsi="楷体" w:hint="eastAsia"/>
          <w:b w:val="0"/>
          <w:bCs w:val="0"/>
          <w:spacing w:val="-4"/>
          <w:sz w:val="32"/>
          <w:szCs w:val="32"/>
        </w:rPr>
        <w:br/>
        <w:t xml:space="preserve">     本项目绩效指标无偏差情况。</w:t>
      </w:r>
    </w:p>
    <w:p w14:paraId="7B377DE0" w14:textId="77777777" w:rsidR="00713ACF" w:rsidRPr="00636AF5" w:rsidRDefault="00000000">
      <w:pPr>
        <w:numPr>
          <w:ilvl w:val="0"/>
          <w:numId w:val="1"/>
        </w:numPr>
        <w:spacing w:line="540" w:lineRule="exact"/>
        <w:ind w:firstLine="640"/>
        <w:rPr>
          <w:rStyle w:val="ad"/>
          <w:rFonts w:ascii="黑体" w:eastAsia="黑体" w:hAnsi="黑体" w:hint="eastAsia"/>
          <w:b w:val="0"/>
          <w:spacing w:val="-4"/>
          <w:sz w:val="32"/>
          <w:szCs w:val="32"/>
        </w:rPr>
      </w:pPr>
      <w:r w:rsidRPr="00636AF5">
        <w:rPr>
          <w:rStyle w:val="ad"/>
          <w:rFonts w:ascii="黑体" w:eastAsia="黑体" w:hAnsi="黑体" w:hint="eastAsia"/>
          <w:b w:val="0"/>
          <w:spacing w:val="-4"/>
          <w:sz w:val="32"/>
          <w:szCs w:val="32"/>
        </w:rPr>
        <w:lastRenderedPageBreak/>
        <w:t>主要经验及做法、存在的问题及原因分析</w:t>
      </w:r>
    </w:p>
    <w:p w14:paraId="1AE4E59A" w14:textId="77777777" w:rsidR="00713ACF" w:rsidRPr="00636AF5" w:rsidRDefault="00000000">
      <w:pPr>
        <w:spacing w:line="540" w:lineRule="exact"/>
        <w:ind w:firstLine="567"/>
        <w:rPr>
          <w:rFonts w:ascii="仿宋_GB2312" w:eastAsia="仿宋_GB2312"/>
          <w:spacing w:val="-4"/>
          <w:sz w:val="32"/>
          <w:szCs w:val="32"/>
        </w:rPr>
      </w:pPr>
      <w:r w:rsidRPr="00636AF5">
        <w:rPr>
          <w:rStyle w:val="ad"/>
          <w:rFonts w:ascii="楷体" w:eastAsia="楷体" w:hAnsi="楷体" w:hint="eastAsia"/>
          <w:b w:val="0"/>
          <w:bCs w:val="0"/>
          <w:spacing w:val="-4"/>
          <w:sz w:val="32"/>
          <w:szCs w:val="32"/>
        </w:rPr>
        <w:t>（一）主要经验及做法</w:t>
      </w:r>
      <w:r w:rsidRPr="00636AF5">
        <w:rPr>
          <w:rStyle w:val="ad"/>
          <w:rFonts w:ascii="楷体" w:eastAsia="楷体" w:hAnsi="楷体" w:hint="eastAsia"/>
          <w:b w:val="0"/>
          <w:bCs w:val="0"/>
          <w:spacing w:val="-4"/>
          <w:sz w:val="32"/>
          <w:szCs w:val="32"/>
        </w:rPr>
        <w:br/>
        <w:t>（1）是领导高度重视。专项资金预算下拨后，主要领导和分管领导高度重视，落实责任分工，确保项目顺利进行。</w:t>
      </w:r>
      <w:r w:rsidRPr="00636AF5">
        <w:rPr>
          <w:rStyle w:val="ad"/>
          <w:rFonts w:ascii="楷体" w:eastAsia="楷体" w:hAnsi="楷体" w:hint="eastAsia"/>
          <w:b w:val="0"/>
          <w:bCs w:val="0"/>
          <w:spacing w:val="-4"/>
          <w:sz w:val="32"/>
          <w:szCs w:val="32"/>
        </w:rPr>
        <w:br/>
        <w:t>（2）是管理愈加规范。制定了专项资金管理工作制度，明确了资金付款流程，统一了资金申请手续，做到了层层审核、层层负责、层层把关，付款中全部要求请款单位提供正规发票，没用白条入账现象。</w:t>
      </w:r>
      <w:r w:rsidRPr="00636AF5">
        <w:rPr>
          <w:rStyle w:val="ad"/>
          <w:rFonts w:ascii="楷体" w:eastAsia="楷体" w:hAnsi="楷体" w:hint="eastAsia"/>
          <w:b w:val="0"/>
          <w:bCs w:val="0"/>
          <w:spacing w:val="-4"/>
          <w:sz w:val="32"/>
          <w:szCs w:val="32"/>
        </w:rPr>
        <w:b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sidRPr="00636AF5">
        <w:rPr>
          <w:rStyle w:val="ad"/>
          <w:rFonts w:ascii="楷体" w:eastAsia="楷体" w:hAnsi="楷体" w:hint="eastAsia"/>
          <w:b w:val="0"/>
          <w:bCs w:val="0"/>
          <w:spacing w:val="-4"/>
          <w:sz w:val="32"/>
          <w:szCs w:val="32"/>
        </w:rPr>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636AF5">
        <w:rPr>
          <w:rStyle w:val="ad"/>
          <w:rFonts w:ascii="楷体" w:eastAsia="楷体" w:hAnsi="楷体" w:hint="eastAsia"/>
          <w:b w:val="0"/>
          <w:bCs w:val="0"/>
          <w:spacing w:val="-4"/>
          <w:sz w:val="32"/>
          <w:szCs w:val="32"/>
        </w:rPr>
        <w:b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w:t>
      </w:r>
      <w:proofErr w:type="gramStart"/>
      <w:r w:rsidRPr="00636AF5">
        <w:rPr>
          <w:rStyle w:val="ad"/>
          <w:rFonts w:ascii="楷体" w:eastAsia="楷体" w:hAnsi="楷体" w:hint="eastAsia"/>
          <w:b w:val="0"/>
          <w:bCs w:val="0"/>
          <w:spacing w:val="-4"/>
          <w:sz w:val="32"/>
          <w:szCs w:val="32"/>
        </w:rPr>
        <w:t>编印承报上级</w:t>
      </w:r>
      <w:proofErr w:type="gramEnd"/>
      <w:r w:rsidRPr="00636AF5">
        <w:rPr>
          <w:rStyle w:val="ad"/>
          <w:rFonts w:ascii="楷体" w:eastAsia="楷体" w:hAnsi="楷体" w:hint="eastAsia"/>
          <w:b w:val="0"/>
          <w:bCs w:val="0"/>
          <w:spacing w:val="-4"/>
          <w:sz w:val="32"/>
          <w:szCs w:val="32"/>
        </w:rPr>
        <w:t>部门和各级领导。</w:t>
      </w:r>
      <w:r w:rsidRPr="00636AF5">
        <w:rPr>
          <w:rStyle w:val="ad"/>
          <w:rFonts w:ascii="楷体" w:eastAsia="楷体" w:hAnsi="楷体" w:hint="eastAsia"/>
          <w:b w:val="0"/>
          <w:bCs w:val="0"/>
          <w:spacing w:val="-4"/>
          <w:sz w:val="32"/>
          <w:szCs w:val="32"/>
        </w:rPr>
        <w:br/>
      </w:r>
      <w:r w:rsidRPr="00636AF5">
        <w:rPr>
          <w:rStyle w:val="ad"/>
          <w:rFonts w:ascii="楷体" w:eastAsia="楷体" w:hAnsi="楷体" w:hint="eastAsia"/>
          <w:b w:val="0"/>
          <w:bCs w:val="0"/>
          <w:spacing w:val="-4"/>
          <w:sz w:val="32"/>
          <w:szCs w:val="32"/>
        </w:rPr>
        <w:br/>
      </w:r>
      <w:r w:rsidRPr="00636AF5">
        <w:rPr>
          <w:rStyle w:val="ad"/>
          <w:rFonts w:ascii="楷体" w:eastAsia="楷体" w:hAnsi="楷体" w:hint="eastAsia"/>
          <w:b w:val="0"/>
          <w:bCs w:val="0"/>
          <w:spacing w:val="-4"/>
          <w:sz w:val="32"/>
          <w:szCs w:val="32"/>
        </w:rPr>
        <w:lastRenderedPageBreak/>
        <w:t>（二）后续工作计划</w:t>
      </w:r>
      <w:r w:rsidRPr="00636AF5">
        <w:rPr>
          <w:rStyle w:val="ad"/>
          <w:rFonts w:ascii="楷体" w:eastAsia="楷体" w:hAnsi="楷体" w:hint="eastAsia"/>
          <w:b w:val="0"/>
          <w:bCs w:val="0"/>
          <w:spacing w:val="-4"/>
          <w:sz w:val="32"/>
          <w:szCs w:val="32"/>
        </w:rPr>
        <w:br/>
        <w:t>我们将进一步加强资金管理、项目管理，用制度、用规范来有效提高项目进度，专人负责资金、专人负责项目现场管理，确保该项目在既定时间内完成所有工程量，达到预期效果。</w:t>
      </w:r>
      <w:r w:rsidRPr="00636AF5">
        <w:rPr>
          <w:rStyle w:val="ad"/>
          <w:rFonts w:ascii="楷体" w:eastAsia="楷体" w:hAnsi="楷体" w:hint="eastAsia"/>
          <w:b w:val="0"/>
          <w:bCs w:val="0"/>
          <w:spacing w:val="-4"/>
          <w:sz w:val="32"/>
          <w:szCs w:val="32"/>
        </w:rPr>
        <w:br/>
      </w:r>
      <w:r w:rsidRPr="00636AF5">
        <w:rPr>
          <w:rStyle w:val="ad"/>
          <w:rFonts w:ascii="楷体" w:eastAsia="楷体" w:hAnsi="楷体" w:hint="eastAsia"/>
          <w:b w:val="0"/>
          <w:bCs w:val="0"/>
          <w:spacing w:val="-4"/>
          <w:sz w:val="32"/>
          <w:szCs w:val="32"/>
        </w:rPr>
        <w:br/>
        <w:t>（三）存在的问题及原因分析</w:t>
      </w:r>
      <w:r w:rsidRPr="00636AF5">
        <w:rPr>
          <w:rStyle w:val="ad"/>
          <w:rFonts w:ascii="楷体" w:eastAsia="楷体" w:hAnsi="楷体" w:hint="eastAsia"/>
          <w:b w:val="0"/>
          <w:bCs w:val="0"/>
          <w:spacing w:val="-4"/>
          <w:sz w:val="32"/>
          <w:szCs w:val="32"/>
        </w:rPr>
        <w:br/>
        <w:t>1.存在的问题：</w:t>
      </w:r>
      <w:r w:rsidRPr="00636AF5">
        <w:rPr>
          <w:rStyle w:val="ad"/>
          <w:rFonts w:ascii="楷体" w:eastAsia="楷体" w:hAnsi="楷体" w:hint="eastAsia"/>
          <w:b w:val="0"/>
          <w:bCs w:val="0"/>
          <w:spacing w:val="-4"/>
          <w:sz w:val="32"/>
          <w:szCs w:val="32"/>
        </w:rPr>
        <w:br/>
        <w:t>在项目的绩效目标的设置方面，还不是很细化，可能导致后期监控合自评时产生困难。</w:t>
      </w:r>
      <w:r w:rsidRPr="00636AF5">
        <w:rPr>
          <w:rStyle w:val="ad"/>
          <w:rFonts w:ascii="楷体" w:eastAsia="楷体" w:hAnsi="楷体" w:hint="eastAsia"/>
          <w:b w:val="0"/>
          <w:bCs w:val="0"/>
          <w:spacing w:val="-4"/>
          <w:sz w:val="32"/>
          <w:szCs w:val="32"/>
        </w:rPr>
        <w:br/>
        <w:t>2.改进措施：</w:t>
      </w:r>
      <w:r w:rsidRPr="00636AF5">
        <w:rPr>
          <w:rStyle w:val="ad"/>
          <w:rFonts w:ascii="楷体" w:eastAsia="楷体" w:hAnsi="楷体" w:hint="eastAsia"/>
          <w:b w:val="0"/>
          <w:bCs w:val="0"/>
          <w:spacing w:val="-4"/>
          <w:sz w:val="32"/>
          <w:szCs w:val="32"/>
        </w:rPr>
        <w:br/>
        <w:t>（1）科学编制预算，提高预算与目标匹配度</w:t>
      </w:r>
      <w:r w:rsidRPr="00636AF5">
        <w:rPr>
          <w:rStyle w:val="ad"/>
          <w:rFonts w:ascii="楷体" w:eastAsia="楷体" w:hAnsi="楷体" w:hint="eastAsia"/>
          <w:b w:val="0"/>
          <w:bCs w:val="0"/>
          <w:spacing w:val="-4"/>
          <w:sz w:val="32"/>
          <w:szCs w:val="32"/>
        </w:rPr>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sidRPr="00636AF5">
        <w:rPr>
          <w:rStyle w:val="ad"/>
          <w:rFonts w:ascii="楷体" w:eastAsia="楷体" w:hAnsi="楷体" w:hint="eastAsia"/>
          <w:b w:val="0"/>
          <w:bCs w:val="0"/>
          <w:spacing w:val="-4"/>
          <w:sz w:val="32"/>
          <w:szCs w:val="32"/>
        </w:rPr>
        <w:br/>
        <w:t>对此，预算单位会同财政部门共同梳理项目绩效目标，合理测算项目工作量，科学编制预算。</w:t>
      </w:r>
    </w:p>
    <w:p w14:paraId="5A48F5B9" w14:textId="77777777" w:rsidR="00713ACF" w:rsidRPr="00636AF5" w:rsidRDefault="00000000">
      <w:pPr>
        <w:spacing w:line="540" w:lineRule="exact"/>
        <w:ind w:firstLine="640"/>
        <w:rPr>
          <w:rStyle w:val="ad"/>
          <w:rFonts w:ascii="黑体" w:eastAsia="黑体" w:hAnsi="黑体" w:hint="eastAsia"/>
          <w:b w:val="0"/>
          <w:spacing w:val="-4"/>
          <w:sz w:val="32"/>
          <w:szCs w:val="32"/>
        </w:rPr>
      </w:pPr>
      <w:r w:rsidRPr="00636AF5">
        <w:rPr>
          <w:rStyle w:val="ad"/>
          <w:rFonts w:ascii="黑体" w:eastAsia="黑体" w:hAnsi="黑体" w:hint="eastAsia"/>
          <w:b w:val="0"/>
          <w:spacing w:val="-4"/>
          <w:sz w:val="32"/>
          <w:szCs w:val="32"/>
        </w:rPr>
        <w:t>七、有关建议</w:t>
      </w:r>
    </w:p>
    <w:p w14:paraId="3C079D90" w14:textId="77777777" w:rsidR="00713ACF" w:rsidRPr="00636AF5" w:rsidRDefault="00000000">
      <w:pPr>
        <w:spacing w:line="540" w:lineRule="exact"/>
        <w:ind w:firstLine="567"/>
        <w:rPr>
          <w:rStyle w:val="ad"/>
          <w:rFonts w:ascii="楷体" w:eastAsia="楷体" w:hAnsi="楷体" w:hint="eastAsia"/>
          <w:spacing w:val="-4"/>
          <w:sz w:val="32"/>
          <w:szCs w:val="32"/>
        </w:rPr>
      </w:pPr>
      <w:r w:rsidRPr="00636AF5">
        <w:rPr>
          <w:rStyle w:val="ad"/>
          <w:rFonts w:ascii="楷体" w:eastAsia="楷体" w:hAnsi="楷体" w:hint="eastAsia"/>
          <w:b w:val="0"/>
          <w:bCs w:val="0"/>
          <w:spacing w:val="-4"/>
          <w:sz w:val="32"/>
          <w:szCs w:val="32"/>
        </w:rPr>
        <w:t>针对项目实施中存在的问题，进一步完善相关制度，加强督促检查，确保质量安全和建设进度；同时及时完善资料，妥善保管档案。</w:t>
      </w:r>
    </w:p>
    <w:p w14:paraId="0B34719C" w14:textId="77777777" w:rsidR="00713ACF" w:rsidRPr="00636AF5" w:rsidRDefault="00000000">
      <w:pPr>
        <w:spacing w:line="540" w:lineRule="exact"/>
        <w:ind w:firstLine="640"/>
        <w:rPr>
          <w:rStyle w:val="ad"/>
          <w:rFonts w:ascii="黑体" w:eastAsia="黑体" w:hAnsi="黑体" w:hint="eastAsia"/>
          <w:b w:val="0"/>
          <w:spacing w:val="-4"/>
          <w:sz w:val="32"/>
          <w:szCs w:val="32"/>
        </w:rPr>
      </w:pPr>
      <w:r w:rsidRPr="00636AF5">
        <w:rPr>
          <w:rStyle w:val="ad"/>
          <w:rFonts w:ascii="黑体" w:eastAsia="黑体" w:hAnsi="黑体" w:hint="eastAsia"/>
          <w:b w:val="0"/>
          <w:spacing w:val="-4"/>
          <w:sz w:val="32"/>
          <w:szCs w:val="32"/>
        </w:rPr>
        <w:t>八、其他需要说明的问题</w:t>
      </w:r>
    </w:p>
    <w:p w14:paraId="75F72E68" w14:textId="77777777" w:rsidR="00713ACF" w:rsidRPr="00636AF5" w:rsidRDefault="00000000">
      <w:pPr>
        <w:spacing w:line="540" w:lineRule="exact"/>
        <w:ind w:firstLine="567"/>
        <w:rPr>
          <w:rStyle w:val="ad"/>
          <w:rFonts w:ascii="楷体" w:eastAsia="楷体" w:hAnsi="楷体" w:hint="eastAsia"/>
          <w:b w:val="0"/>
          <w:bCs w:val="0"/>
          <w:spacing w:val="-4"/>
          <w:sz w:val="32"/>
          <w:szCs w:val="32"/>
        </w:rPr>
      </w:pPr>
      <w:r w:rsidRPr="00636AF5">
        <w:rPr>
          <w:rStyle w:val="ad"/>
          <w:rFonts w:ascii="楷体" w:eastAsia="楷体" w:hAnsi="楷体" w:hint="eastAsia"/>
          <w:b w:val="0"/>
          <w:bCs w:val="0"/>
          <w:spacing w:val="-4"/>
          <w:sz w:val="32"/>
          <w:szCs w:val="32"/>
        </w:rPr>
        <w:t xml:space="preserve"> 1. 本项目部分间接产生的效果无法准确的在短时间内衡</w:t>
      </w:r>
      <w:r w:rsidRPr="00636AF5">
        <w:rPr>
          <w:rStyle w:val="ad"/>
          <w:rFonts w:ascii="楷体" w:eastAsia="楷体" w:hAnsi="楷体" w:hint="eastAsia"/>
          <w:b w:val="0"/>
          <w:bCs w:val="0"/>
          <w:spacing w:val="-4"/>
          <w:sz w:val="32"/>
          <w:szCs w:val="32"/>
        </w:rPr>
        <w:lastRenderedPageBreak/>
        <w:t>量，因此很难认定项目产生的全部效果。通过指标来反映绩效，指标的科学性和全面性需要不断的完善和研究。</w:t>
      </w:r>
      <w:r w:rsidRPr="00636AF5">
        <w:rPr>
          <w:rStyle w:val="ad"/>
          <w:rFonts w:ascii="楷体" w:eastAsia="楷体" w:hAnsi="楷体" w:hint="eastAsia"/>
          <w:b w:val="0"/>
          <w:bCs w:val="0"/>
          <w:spacing w:val="-4"/>
          <w:sz w:val="32"/>
          <w:szCs w:val="32"/>
        </w:rPr>
        <w:br/>
        <w:t>2. 我单位针对上述项目支出绩效评价报告内反应内容真实性，完整性负责，接受上级部门及社会公众的监督。</w:t>
      </w:r>
    </w:p>
    <w:p w14:paraId="26BC4996" w14:textId="77777777" w:rsidR="00713ACF" w:rsidRPr="00636AF5" w:rsidRDefault="00713ACF">
      <w:pPr>
        <w:spacing w:line="540" w:lineRule="exact"/>
        <w:ind w:firstLine="567"/>
        <w:rPr>
          <w:rStyle w:val="ad"/>
          <w:rFonts w:ascii="仿宋" w:eastAsia="仿宋" w:hAnsi="仿宋" w:hint="eastAsia"/>
          <w:b w:val="0"/>
          <w:spacing w:val="-4"/>
          <w:sz w:val="32"/>
          <w:szCs w:val="32"/>
        </w:rPr>
      </w:pPr>
    </w:p>
    <w:p w14:paraId="205FD86F" w14:textId="77777777" w:rsidR="00713ACF" w:rsidRPr="00636AF5" w:rsidRDefault="00713ACF">
      <w:pPr>
        <w:spacing w:line="540" w:lineRule="exact"/>
        <w:ind w:firstLine="567"/>
        <w:rPr>
          <w:rStyle w:val="ad"/>
          <w:rFonts w:ascii="仿宋" w:eastAsia="仿宋" w:hAnsi="仿宋" w:hint="eastAsia"/>
          <w:b w:val="0"/>
          <w:spacing w:val="-4"/>
          <w:sz w:val="32"/>
          <w:szCs w:val="32"/>
        </w:rPr>
      </w:pPr>
    </w:p>
    <w:p w14:paraId="17FEE51B" w14:textId="77777777" w:rsidR="00713ACF" w:rsidRPr="00636AF5" w:rsidRDefault="00713ACF">
      <w:pPr>
        <w:spacing w:line="540" w:lineRule="exact"/>
        <w:ind w:firstLine="567"/>
        <w:rPr>
          <w:rStyle w:val="ad"/>
          <w:rFonts w:ascii="仿宋" w:eastAsia="仿宋" w:hAnsi="仿宋" w:hint="eastAsia"/>
          <w:b w:val="0"/>
          <w:spacing w:val="-4"/>
          <w:sz w:val="32"/>
          <w:szCs w:val="32"/>
        </w:rPr>
      </w:pPr>
    </w:p>
    <w:p w14:paraId="28A7FAED" w14:textId="77777777" w:rsidR="00713ACF" w:rsidRPr="00636AF5" w:rsidRDefault="00713ACF">
      <w:pPr>
        <w:spacing w:line="540" w:lineRule="exact"/>
        <w:ind w:firstLine="567"/>
        <w:rPr>
          <w:rStyle w:val="ad"/>
          <w:rFonts w:ascii="仿宋" w:eastAsia="仿宋" w:hAnsi="仿宋" w:hint="eastAsia"/>
          <w:b w:val="0"/>
          <w:spacing w:val="-4"/>
          <w:sz w:val="32"/>
          <w:szCs w:val="32"/>
        </w:rPr>
      </w:pPr>
    </w:p>
    <w:p w14:paraId="4F521FD4" w14:textId="77777777" w:rsidR="00713ACF" w:rsidRPr="00636AF5" w:rsidRDefault="00713ACF">
      <w:pPr>
        <w:spacing w:line="540" w:lineRule="exact"/>
        <w:ind w:firstLine="567"/>
        <w:rPr>
          <w:rStyle w:val="ad"/>
          <w:rFonts w:ascii="仿宋" w:eastAsia="仿宋" w:hAnsi="仿宋" w:hint="eastAsia"/>
          <w:b w:val="0"/>
          <w:spacing w:val="-4"/>
          <w:sz w:val="32"/>
          <w:szCs w:val="32"/>
        </w:rPr>
      </w:pPr>
    </w:p>
    <w:sectPr w:rsidR="00713ACF" w:rsidRPr="00636AF5">
      <w:footerReference w:type="default" r:id="rId8"/>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5E088C" w14:textId="77777777" w:rsidR="005F5BC4" w:rsidRDefault="005F5BC4">
      <w:pPr>
        <w:spacing w:after="0" w:line="240" w:lineRule="auto"/>
      </w:pPr>
      <w:r>
        <w:separator/>
      </w:r>
    </w:p>
  </w:endnote>
  <w:endnote w:type="continuationSeparator" w:id="0">
    <w:p w14:paraId="55B5551D" w14:textId="77777777" w:rsidR="005F5BC4" w:rsidRDefault="005F5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71806DD7" w14:textId="77777777" w:rsidR="00713ACF" w:rsidRDefault="00000000">
        <w:pPr>
          <w:pStyle w:val="a5"/>
          <w:jc w:val="center"/>
        </w:pPr>
        <w:r>
          <w:fldChar w:fldCharType="begin"/>
        </w:r>
        <w:r>
          <w:instrText>PAGE   \* MERGEFORMAT</w:instrText>
        </w:r>
        <w:r>
          <w:fldChar w:fldCharType="separate"/>
        </w:r>
        <w:r>
          <w:rPr>
            <w:lang w:val="zh-CN"/>
          </w:rPr>
          <w:t>2</w:t>
        </w:r>
        <w:r>
          <w:fldChar w:fldCharType="end"/>
        </w:r>
      </w:p>
    </w:sdtContent>
  </w:sdt>
  <w:p w14:paraId="6702D607" w14:textId="77777777" w:rsidR="00713ACF" w:rsidRDefault="00713AC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8700FC" w14:textId="77777777" w:rsidR="005F5BC4" w:rsidRDefault="005F5BC4">
      <w:pPr>
        <w:spacing w:after="0" w:line="240" w:lineRule="auto"/>
      </w:pPr>
      <w:r>
        <w:separator/>
      </w:r>
    </w:p>
  </w:footnote>
  <w:footnote w:type="continuationSeparator" w:id="0">
    <w:p w14:paraId="0D055990" w14:textId="77777777" w:rsidR="005F5BC4" w:rsidRDefault="005F5B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3940875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UwY2ZkMzgxMTA0MWE0OTlmMTFiNWIwMWQzMWI5MmEifQ=="/>
  </w:docVars>
  <w:rsids>
    <w:rsidRoot w:val="00CA6457"/>
    <w:rsid w:val="00056465"/>
    <w:rsid w:val="00102DFF"/>
    <w:rsid w:val="0012073C"/>
    <w:rsid w:val="00121AE4"/>
    <w:rsid w:val="00146AAD"/>
    <w:rsid w:val="00151FA7"/>
    <w:rsid w:val="001B3A40"/>
    <w:rsid w:val="00212E67"/>
    <w:rsid w:val="00291BC0"/>
    <w:rsid w:val="00311DBE"/>
    <w:rsid w:val="004366A8"/>
    <w:rsid w:val="00502BA7"/>
    <w:rsid w:val="005162F1"/>
    <w:rsid w:val="00535153"/>
    <w:rsid w:val="00554F82"/>
    <w:rsid w:val="0056390D"/>
    <w:rsid w:val="005719B0"/>
    <w:rsid w:val="005D10D6"/>
    <w:rsid w:val="005F5BC4"/>
    <w:rsid w:val="00636AF5"/>
    <w:rsid w:val="00713ACF"/>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4A6084E"/>
    <w:rsid w:val="0856517C"/>
    <w:rsid w:val="0BFB189F"/>
    <w:rsid w:val="11BD75F7"/>
    <w:rsid w:val="13BE561A"/>
    <w:rsid w:val="15392994"/>
    <w:rsid w:val="18FE139B"/>
    <w:rsid w:val="3029612C"/>
    <w:rsid w:val="32A221C5"/>
    <w:rsid w:val="33F20F2A"/>
    <w:rsid w:val="34C44675"/>
    <w:rsid w:val="3B5B5607"/>
    <w:rsid w:val="3CE21B3C"/>
    <w:rsid w:val="402A7D77"/>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B5997"/>
  <w15:docId w15:val="{DF11750C-1883-4509-AB38-F9B086471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1111</Words>
  <Characters>6334</Characters>
  <Application>Microsoft Office Word</Application>
  <DocSecurity>0</DocSecurity>
  <Lines>52</Lines>
  <Paragraphs>14</Paragraphs>
  <ScaleCrop>false</ScaleCrop>
  <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office</cp:lastModifiedBy>
  <cp:revision>21</cp:revision>
  <cp:lastPrinted>2018-12-31T10:56:00Z</cp:lastPrinted>
  <dcterms:created xsi:type="dcterms:W3CDTF">2018-08-15T02:06:00Z</dcterms:created>
  <dcterms:modified xsi:type="dcterms:W3CDTF">2024-08-16T06:23:00Z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C734C92AAAF24344A0E4232D8EB3359B</vt:lpwstr>
  </property>
</Properties>
</file>